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7031" w14:textId="451692B2" w:rsidR="0013743E" w:rsidRPr="004F07B6" w:rsidRDefault="004B7596" w:rsidP="00DE2C31">
      <w:pPr>
        <w:widowControl w:val="0"/>
        <w:jc w:val="right"/>
        <w:rPr>
          <w:rFonts w:ascii="Arial" w:hAnsi="Arial" w:cs="Arial"/>
          <w:noProof/>
        </w:rPr>
      </w:pPr>
      <w:r w:rsidRPr="004F07B6">
        <w:rPr>
          <w:rFonts w:ascii="Arial" w:hAnsi="Arial" w:cs="Arial"/>
          <w:noProof/>
        </w:rPr>
        <w:t xml:space="preserve">Приложение № 1 </w:t>
      </w:r>
    </w:p>
    <w:p w14:paraId="085CF28C" w14:textId="09E53646" w:rsidR="0013743E" w:rsidRPr="004F07B6" w:rsidRDefault="00BE312C" w:rsidP="005438AA">
      <w:pPr>
        <w:widowControl w:val="0"/>
        <w:jc w:val="right"/>
        <w:rPr>
          <w:rFonts w:ascii="Arial" w:hAnsi="Arial" w:cs="Arial"/>
          <w:b/>
        </w:rPr>
      </w:pPr>
      <w:r w:rsidRPr="004F07B6">
        <w:rPr>
          <w:rFonts w:ascii="Arial" w:hAnsi="Arial" w:cs="Arial"/>
        </w:rPr>
        <w:t xml:space="preserve">к Договору № ___________  от </w:t>
      </w:r>
      <w:r w:rsidR="00BC0BF5" w:rsidRPr="004F07B6">
        <w:rPr>
          <w:rFonts w:ascii="Arial" w:hAnsi="Arial" w:cs="Arial"/>
        </w:rPr>
        <w:t>__.__.</w:t>
      </w:r>
      <w:r w:rsidR="0073299E" w:rsidRPr="004F07B6">
        <w:rPr>
          <w:rFonts w:ascii="Arial" w:hAnsi="Arial" w:cs="Arial"/>
        </w:rPr>
        <w:t>202</w:t>
      </w:r>
      <w:r w:rsidR="00BC0BF5" w:rsidRPr="004F07B6">
        <w:rPr>
          <w:rFonts w:ascii="Arial" w:hAnsi="Arial" w:cs="Arial"/>
        </w:rPr>
        <w:t xml:space="preserve">__ </w:t>
      </w:r>
      <w:r w:rsidRPr="004F07B6">
        <w:rPr>
          <w:rFonts w:ascii="Arial" w:hAnsi="Arial" w:cs="Arial"/>
        </w:rPr>
        <w:t>г.</w:t>
      </w:r>
    </w:p>
    <w:p w14:paraId="428CB2E0" w14:textId="77777777" w:rsidR="00B85C64" w:rsidRPr="004F07B6" w:rsidRDefault="00B85C64">
      <w:pPr>
        <w:widowControl w:val="0"/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D1AC6A" w14:textId="6D37C179" w:rsidR="0013743E" w:rsidRPr="004F07B6" w:rsidRDefault="004B7596">
      <w:pPr>
        <w:widowControl w:val="0"/>
        <w:tabs>
          <w:tab w:val="left" w:pos="6946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15770"/>
        </w:rPr>
      </w:pPr>
      <w:r w:rsidRPr="004F07B6">
        <w:rPr>
          <w:rFonts w:ascii="Arial" w:hAnsi="Arial" w:cs="Arial"/>
          <w:b/>
          <w:color w:val="415770"/>
        </w:rPr>
        <w:t>ТЕХНИЧЕСКОЕ ЗАДАНИЕ</w:t>
      </w:r>
    </w:p>
    <w:p w14:paraId="1A517423" w14:textId="77777777" w:rsidR="00BC0BF5" w:rsidRDefault="00BC0BF5">
      <w:pPr>
        <w:widowControl w:val="0"/>
        <w:tabs>
          <w:tab w:val="left" w:pos="6946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4439" w:type="dxa"/>
        <w:tblInd w:w="250" w:type="dxa"/>
        <w:tblBorders>
          <w:top w:val="single" w:sz="4" w:space="0" w:color="415770"/>
          <w:bottom w:val="single" w:sz="4" w:space="0" w:color="415770"/>
          <w:insideH w:val="single" w:sz="4" w:space="0" w:color="41577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834"/>
        <w:gridCol w:w="11774"/>
      </w:tblGrid>
      <w:tr w:rsidR="00EC295C" w:rsidRPr="00EC295C" w14:paraId="1253A8B7" w14:textId="77777777" w:rsidTr="009E16CF">
        <w:trPr>
          <w:trHeight w:val="705"/>
          <w:tblHeader/>
        </w:trPr>
        <w:tc>
          <w:tcPr>
            <w:tcW w:w="831" w:type="dxa"/>
            <w:tcBorders>
              <w:top w:val="single" w:sz="4" w:space="0" w:color="415770"/>
              <w:bottom w:val="single" w:sz="4" w:space="0" w:color="415770"/>
            </w:tcBorders>
            <w:shd w:val="clear" w:color="auto" w:fill="D5DEE7"/>
            <w:vAlign w:val="center"/>
            <w:hideMark/>
          </w:tcPr>
          <w:p w14:paraId="06A3D74B" w14:textId="1F3D2D2E" w:rsidR="00EC295C" w:rsidRPr="00EC295C" w:rsidRDefault="00B140B0" w:rsidP="00276B3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415770"/>
                <w:sz w:val="22"/>
                <w:szCs w:val="22"/>
              </w:rPr>
            </w:pPr>
            <w:r w:rsidRPr="00EC295C">
              <w:rPr>
                <w:rFonts w:ascii="Arial" w:hAnsi="Arial" w:cs="Arial"/>
                <w:b/>
                <w:bCs/>
                <w:color w:val="415770"/>
                <w:sz w:val="22"/>
                <w:szCs w:val="22"/>
              </w:rPr>
              <w:t>№</w:t>
            </w:r>
          </w:p>
        </w:tc>
        <w:tc>
          <w:tcPr>
            <w:tcW w:w="1834" w:type="dxa"/>
            <w:tcBorders>
              <w:top w:val="single" w:sz="4" w:space="0" w:color="415770"/>
              <w:bottom w:val="single" w:sz="4" w:space="0" w:color="415770"/>
            </w:tcBorders>
            <w:shd w:val="clear" w:color="auto" w:fill="D5DEE7"/>
            <w:vAlign w:val="center"/>
            <w:hideMark/>
          </w:tcPr>
          <w:p w14:paraId="56871649" w14:textId="5661B325" w:rsidR="00B140B0" w:rsidRPr="00EC295C" w:rsidRDefault="00EC2ED4" w:rsidP="00251A69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color w:val="415770"/>
                <w:sz w:val="22"/>
                <w:szCs w:val="22"/>
              </w:rPr>
            </w:pPr>
            <w:r w:rsidRPr="00EC295C">
              <w:rPr>
                <w:rFonts w:ascii="Arial" w:hAnsi="Arial" w:cs="Arial"/>
                <w:b/>
                <w:bCs/>
                <w:color w:val="415770"/>
                <w:sz w:val="22"/>
                <w:szCs w:val="22"/>
              </w:rPr>
              <w:t>Раздел</w:t>
            </w:r>
          </w:p>
        </w:tc>
        <w:tc>
          <w:tcPr>
            <w:tcW w:w="11774" w:type="dxa"/>
            <w:tcBorders>
              <w:top w:val="single" w:sz="4" w:space="0" w:color="415770"/>
              <w:bottom w:val="single" w:sz="4" w:space="0" w:color="415770"/>
            </w:tcBorders>
            <w:shd w:val="clear" w:color="auto" w:fill="D5DEE7"/>
            <w:vAlign w:val="center"/>
            <w:hideMark/>
          </w:tcPr>
          <w:p w14:paraId="176ED7A6" w14:textId="5ED28132" w:rsidR="00B140B0" w:rsidRPr="00EC295C" w:rsidRDefault="00B140B0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color w:val="415770"/>
                <w:sz w:val="22"/>
                <w:szCs w:val="22"/>
              </w:rPr>
            </w:pPr>
            <w:r w:rsidRPr="00EC295C">
              <w:rPr>
                <w:rFonts w:ascii="Arial" w:hAnsi="Arial" w:cs="Arial"/>
                <w:b/>
                <w:bCs/>
                <w:color w:val="415770"/>
                <w:sz w:val="22"/>
                <w:szCs w:val="22"/>
              </w:rPr>
              <w:t>Содержание</w:t>
            </w:r>
          </w:p>
        </w:tc>
      </w:tr>
      <w:tr w:rsidR="00526E2B" w:rsidRPr="00EC295C" w14:paraId="603AA1E5" w14:textId="77777777" w:rsidTr="009E16CF">
        <w:trPr>
          <w:trHeight w:val="445"/>
        </w:trPr>
        <w:tc>
          <w:tcPr>
            <w:tcW w:w="831" w:type="dxa"/>
            <w:tcBorders>
              <w:top w:val="single" w:sz="4" w:space="0" w:color="415770"/>
            </w:tcBorders>
            <w:shd w:val="clear" w:color="auto" w:fill="auto"/>
            <w:vAlign w:val="center"/>
            <w:hideMark/>
          </w:tcPr>
          <w:p w14:paraId="74C758AF" w14:textId="7E5A025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1.</w:t>
            </w:r>
          </w:p>
        </w:tc>
        <w:tc>
          <w:tcPr>
            <w:tcW w:w="1834" w:type="dxa"/>
            <w:tcBorders>
              <w:top w:val="single" w:sz="4" w:space="0" w:color="415770"/>
            </w:tcBorders>
            <w:shd w:val="clear" w:color="auto" w:fill="auto"/>
            <w:vAlign w:val="center"/>
            <w:hideMark/>
          </w:tcPr>
          <w:p w14:paraId="1EA21708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Наименование проекта</w:t>
            </w:r>
          </w:p>
        </w:tc>
        <w:tc>
          <w:tcPr>
            <w:tcW w:w="11774" w:type="dxa"/>
            <w:tcBorders>
              <w:top w:val="single" w:sz="4" w:space="0" w:color="415770"/>
            </w:tcBorders>
            <w:shd w:val="clear" w:color="auto" w:fill="auto"/>
            <w:noWrap/>
            <w:vAlign w:val="bottom"/>
            <w:hideMark/>
          </w:tcPr>
          <w:p w14:paraId="4B5A3F49" w14:textId="289246D0" w:rsidR="00B140B0" w:rsidRPr="00EC295C" w:rsidRDefault="00B140B0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7E3" w:rsidRPr="00EC295C" w14:paraId="4F5B236D" w14:textId="77777777" w:rsidTr="00626013">
        <w:trPr>
          <w:trHeight w:val="283"/>
        </w:trPr>
        <w:tc>
          <w:tcPr>
            <w:tcW w:w="831" w:type="dxa"/>
            <w:shd w:val="clear" w:color="auto" w:fill="auto"/>
            <w:vAlign w:val="center"/>
            <w:hideMark/>
          </w:tcPr>
          <w:p w14:paraId="4461A7E1" w14:textId="5E18CC7F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2.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1724CD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Наименование Объекта</w:t>
            </w: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48FA8F60" w14:textId="6947206A" w:rsidR="00B140B0" w:rsidRPr="00EC295C" w:rsidRDefault="00A677E3" w:rsidP="00626013">
            <w:pPr>
              <w:widowControl w:val="0"/>
              <w:tabs>
                <w:tab w:val="left" w:pos="127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C">
              <w:rPr>
                <w:rFonts w:ascii="Arial" w:hAnsi="Arial" w:cs="Arial"/>
                <w:iCs/>
                <w:sz w:val="20"/>
                <w:szCs w:val="20"/>
              </w:rPr>
              <w:t>«Наименование Объекта»</w:t>
            </w:r>
            <w:r w:rsidRPr="00EC295C">
              <w:rPr>
                <w:rFonts w:ascii="Arial" w:hAnsi="Arial" w:cs="Arial"/>
                <w:sz w:val="20"/>
                <w:szCs w:val="20"/>
              </w:rPr>
              <w:t>__________ общей площадью ____ кв.</w:t>
            </w:r>
            <w:r w:rsidR="00626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95C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</w:tr>
      <w:tr w:rsidR="00526E2B" w:rsidRPr="00EC295C" w14:paraId="5551CB88" w14:textId="77777777" w:rsidTr="00944A10">
        <w:trPr>
          <w:trHeight w:val="330"/>
        </w:trPr>
        <w:tc>
          <w:tcPr>
            <w:tcW w:w="831" w:type="dxa"/>
            <w:shd w:val="clear" w:color="auto" w:fill="auto"/>
            <w:vAlign w:val="center"/>
            <w:hideMark/>
          </w:tcPr>
          <w:p w14:paraId="766AE65C" w14:textId="786A1EF1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3.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7E14487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Адрес Объекта</w:t>
            </w: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6B2DC0FE" w14:textId="2EE87B92" w:rsidR="00B140B0" w:rsidRPr="00EC295C" w:rsidRDefault="00B61C1E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C">
              <w:rPr>
                <w:rFonts w:ascii="Arial" w:hAnsi="Arial" w:cs="Arial"/>
                <w:sz w:val="20"/>
                <w:szCs w:val="20"/>
              </w:rPr>
              <w:t xml:space="preserve">________________, на земельном </w:t>
            </w:r>
            <w:r w:rsidR="002451ED" w:rsidRPr="00EC295C">
              <w:rPr>
                <w:rFonts w:ascii="Arial" w:hAnsi="Arial" w:cs="Arial"/>
                <w:sz w:val="20"/>
                <w:szCs w:val="20"/>
              </w:rPr>
              <w:t>участке___________________</w:t>
            </w:r>
          </w:p>
        </w:tc>
      </w:tr>
      <w:tr w:rsidR="00A677E3" w:rsidRPr="00EC295C" w14:paraId="3D156226" w14:textId="77777777" w:rsidTr="00944A10">
        <w:trPr>
          <w:trHeight w:val="330"/>
        </w:trPr>
        <w:tc>
          <w:tcPr>
            <w:tcW w:w="831" w:type="dxa"/>
            <w:shd w:val="clear" w:color="auto" w:fill="auto"/>
            <w:vAlign w:val="center"/>
            <w:hideMark/>
          </w:tcPr>
          <w:p w14:paraId="3DF9F29A" w14:textId="1A31F89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4.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38DCE1C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CCD5A7F" w14:textId="4CBD83A8" w:rsidR="00B140B0" w:rsidRPr="00EC295C" w:rsidRDefault="00B61C1E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C">
              <w:rPr>
                <w:rFonts w:ascii="Arial" w:hAnsi="Arial" w:cs="Arial"/>
                <w:sz w:val="20"/>
                <w:szCs w:val="20"/>
              </w:rPr>
              <w:t>________________, ОГРН ________________</w:t>
            </w:r>
          </w:p>
        </w:tc>
      </w:tr>
      <w:tr w:rsidR="00A962DF" w:rsidRPr="00EC295C" w14:paraId="61EC3F6A" w14:textId="77777777" w:rsidTr="00944A10">
        <w:trPr>
          <w:trHeight w:val="330"/>
        </w:trPr>
        <w:tc>
          <w:tcPr>
            <w:tcW w:w="831" w:type="dxa"/>
            <w:shd w:val="clear" w:color="auto" w:fill="auto"/>
            <w:vAlign w:val="center"/>
            <w:hideMark/>
          </w:tcPr>
          <w:p w14:paraId="7863257E" w14:textId="0A1A8835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5.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EA23CE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Работы на Объекте</w:t>
            </w: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10618A6" w14:textId="670EEF23" w:rsidR="00B140B0" w:rsidRPr="00EC295C" w:rsidRDefault="00A677E3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C">
              <w:rPr>
                <w:rFonts w:ascii="Arial" w:hAnsi="Arial" w:cs="Arial"/>
                <w:sz w:val="20"/>
                <w:szCs w:val="20"/>
              </w:rPr>
              <w:t xml:space="preserve">Строительство /реконструкция /капитальный ремонт/ снос </w:t>
            </w:r>
            <w:r w:rsidRPr="00EC295C">
              <w:rPr>
                <w:rFonts w:ascii="Arial" w:hAnsi="Arial" w:cs="Arial"/>
                <w:iCs/>
                <w:sz w:val="20"/>
                <w:szCs w:val="20"/>
              </w:rPr>
              <w:t>(выбрать нужное)</w:t>
            </w:r>
          </w:p>
        </w:tc>
      </w:tr>
      <w:tr w:rsidR="00A962DF" w:rsidRPr="00EC295C" w14:paraId="64261E5D" w14:textId="77777777" w:rsidTr="00944A10">
        <w:trPr>
          <w:trHeight w:val="517"/>
        </w:trPr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14:paraId="3F49BEAB" w14:textId="36E81A71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6.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0B24806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Оказываемые Исполнителем услуги</w:t>
            </w:r>
          </w:p>
        </w:tc>
        <w:tc>
          <w:tcPr>
            <w:tcW w:w="11774" w:type="dxa"/>
            <w:vMerge w:val="restart"/>
            <w:shd w:val="clear" w:color="auto" w:fill="auto"/>
            <w:vAlign w:val="center"/>
            <w:hideMark/>
          </w:tcPr>
          <w:p w14:paraId="125F1144" w14:textId="77777777" w:rsidR="00B140B0" w:rsidRPr="00EC295C" w:rsidRDefault="00B140B0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5C">
              <w:rPr>
                <w:rFonts w:ascii="Arial" w:hAnsi="Arial" w:cs="Arial"/>
                <w:sz w:val="20"/>
                <w:szCs w:val="20"/>
              </w:rPr>
              <w:t>Выполнение функций технического заказчика</w:t>
            </w:r>
          </w:p>
        </w:tc>
      </w:tr>
      <w:tr w:rsidR="00A962DF" w:rsidRPr="00EC295C" w14:paraId="4FA5E832" w14:textId="77777777" w:rsidTr="00626013">
        <w:trPr>
          <w:trHeight w:val="350"/>
        </w:trPr>
        <w:tc>
          <w:tcPr>
            <w:tcW w:w="831" w:type="dxa"/>
            <w:vMerge/>
            <w:vAlign w:val="center"/>
            <w:hideMark/>
          </w:tcPr>
          <w:p w14:paraId="2567CCA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A21CCC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vMerge/>
            <w:vAlign w:val="center"/>
            <w:hideMark/>
          </w:tcPr>
          <w:p w14:paraId="1DB8A530" w14:textId="77777777" w:rsidR="00B140B0" w:rsidRPr="00EC295C" w:rsidRDefault="00B140B0" w:rsidP="00626013">
            <w:pPr>
              <w:widowControl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494" w:rsidRPr="00EC295C" w14:paraId="66DAA829" w14:textId="77777777" w:rsidTr="00944A10">
        <w:trPr>
          <w:trHeight w:val="779"/>
        </w:trPr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14:paraId="11EE4B38" w14:textId="54B14146" w:rsidR="00B140B0" w:rsidRPr="00EC295C" w:rsidRDefault="005E506C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C26E60"/>
                <w:sz w:val="20"/>
                <w:szCs w:val="20"/>
              </w:rPr>
              <w:t>7</w:t>
            </w:r>
            <w:r w:rsidR="00B140B0" w:rsidRPr="00EC295C">
              <w:rPr>
                <w:rFonts w:ascii="Arial" w:hAnsi="Arial" w:cs="Arial"/>
                <w:color w:val="C26E60"/>
                <w:sz w:val="20"/>
                <w:szCs w:val="20"/>
              </w:rPr>
              <w:t>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54E24A01" w14:textId="77777777" w:rsidR="00626013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Состав услуг</w:t>
            </w:r>
            <w:r w:rsidR="005E506C" w:rsidRPr="00EC295C">
              <w:rPr>
                <w:rFonts w:ascii="Arial" w:hAnsi="Arial" w:cs="Arial"/>
                <w:color w:val="415770"/>
                <w:sz w:val="20"/>
                <w:szCs w:val="20"/>
              </w:rPr>
              <w:t xml:space="preserve"> </w:t>
            </w:r>
          </w:p>
          <w:p w14:paraId="7DC8552B" w14:textId="083DFCCE" w:rsidR="00B140B0" w:rsidRPr="00EC295C" w:rsidRDefault="005E506C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  <w:r w:rsidRPr="00EC295C">
              <w:rPr>
                <w:rFonts w:ascii="Arial" w:hAnsi="Arial" w:cs="Arial"/>
                <w:color w:val="415770"/>
                <w:sz w:val="20"/>
                <w:szCs w:val="20"/>
              </w:rPr>
              <w:t>(по этапам работ)</w:t>
            </w:r>
          </w:p>
        </w:tc>
        <w:tc>
          <w:tcPr>
            <w:tcW w:w="11774" w:type="dxa"/>
            <w:shd w:val="clear" w:color="auto" w:fill="auto"/>
            <w:hideMark/>
          </w:tcPr>
          <w:p w14:paraId="09784ACF" w14:textId="7A7A1FC8" w:rsidR="00B140B0" w:rsidRPr="00B74FCE" w:rsidRDefault="00B140B0" w:rsidP="00626013">
            <w:pPr>
              <w:pStyle w:val="ac"/>
              <w:widowControl w:val="0"/>
              <w:numPr>
                <w:ilvl w:val="0"/>
                <w:numId w:val="69"/>
              </w:numPr>
              <w:spacing w:before="60" w:after="60"/>
              <w:ind w:left="487" w:hanging="4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4FCE">
              <w:rPr>
                <w:rFonts w:ascii="Arial" w:hAnsi="Arial" w:cs="Arial"/>
                <w:b/>
                <w:sz w:val="20"/>
                <w:szCs w:val="20"/>
              </w:rPr>
              <w:t>Контроль за</w:t>
            </w:r>
            <w:proofErr w:type="gramEnd"/>
            <w:r w:rsidRPr="00B74FCE">
              <w:rPr>
                <w:rFonts w:ascii="Arial" w:hAnsi="Arial" w:cs="Arial"/>
                <w:b/>
                <w:sz w:val="20"/>
                <w:szCs w:val="20"/>
              </w:rPr>
              <w:t xml:space="preserve"> соблюдением квалификационного уровня </w:t>
            </w:r>
            <w:r w:rsidR="00380494" w:rsidRPr="00B74FCE">
              <w:rPr>
                <w:rFonts w:ascii="Arial" w:hAnsi="Arial" w:cs="Arial"/>
                <w:b/>
                <w:sz w:val="20"/>
                <w:szCs w:val="20"/>
              </w:rPr>
              <w:t>персонала</w:t>
            </w:r>
            <w:r w:rsidR="009C054D" w:rsidRPr="00B74FCE">
              <w:rPr>
                <w:rFonts w:ascii="Arial" w:hAnsi="Arial" w:cs="Arial"/>
                <w:b/>
                <w:sz w:val="20"/>
                <w:szCs w:val="20"/>
              </w:rPr>
              <w:t xml:space="preserve"> участников строительства</w:t>
            </w:r>
            <w:r w:rsidR="00380494" w:rsidRPr="00B74FC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C054D" w:rsidRPr="00B74FCE">
              <w:rPr>
                <w:rFonts w:ascii="Arial" w:hAnsi="Arial" w:cs="Arial"/>
                <w:b/>
                <w:sz w:val="20"/>
                <w:szCs w:val="20"/>
              </w:rPr>
              <w:t xml:space="preserve"> в том числе</w:t>
            </w:r>
            <w:r w:rsidR="00380494" w:rsidRPr="00B74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4FCE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 w:rsidR="004679A2" w:rsidRPr="00B74FC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380494" w:rsidRPr="00B74FC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679A2" w:rsidRPr="00B74FCE">
              <w:rPr>
                <w:rFonts w:ascii="Arial" w:hAnsi="Arial" w:cs="Arial"/>
                <w:b/>
                <w:sz w:val="20"/>
                <w:szCs w:val="20"/>
              </w:rPr>
              <w:t xml:space="preserve"> генподрядчика, </w:t>
            </w:r>
            <w:proofErr w:type="spellStart"/>
            <w:r w:rsidR="004679A2" w:rsidRPr="00B74FCE">
              <w:rPr>
                <w:rFonts w:ascii="Arial" w:hAnsi="Arial" w:cs="Arial"/>
                <w:b/>
                <w:sz w:val="20"/>
                <w:szCs w:val="20"/>
              </w:rPr>
              <w:t>генпроектировщика</w:t>
            </w:r>
            <w:proofErr w:type="spellEnd"/>
            <w:r w:rsidR="004679A2" w:rsidRPr="00B74FC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74FCE">
              <w:rPr>
                <w:rFonts w:ascii="Arial" w:hAnsi="Arial" w:cs="Arial"/>
                <w:b/>
                <w:sz w:val="20"/>
                <w:szCs w:val="20"/>
              </w:rPr>
              <w:t>подрядчик</w:t>
            </w:r>
            <w:r w:rsidR="00021DF9" w:rsidRPr="00B74FCE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B74FCE">
              <w:rPr>
                <w:rFonts w:ascii="Arial" w:hAnsi="Arial" w:cs="Arial"/>
                <w:b/>
                <w:sz w:val="20"/>
                <w:szCs w:val="20"/>
              </w:rPr>
              <w:t>, субподрядчик</w:t>
            </w:r>
            <w:r w:rsidR="00021DF9" w:rsidRPr="00B74FCE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="004679A2" w:rsidRPr="00B74FC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74FCE">
              <w:rPr>
                <w:rFonts w:ascii="Arial" w:hAnsi="Arial" w:cs="Arial"/>
                <w:b/>
                <w:sz w:val="20"/>
                <w:szCs w:val="20"/>
              </w:rPr>
              <w:t xml:space="preserve"> поставщик</w:t>
            </w:r>
            <w:r w:rsidR="00021DF9" w:rsidRPr="00B74FCE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B74FC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679A2" w:rsidRPr="00B74F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DF9" w:rsidRPr="00B74FCE">
              <w:rPr>
                <w:rFonts w:ascii="Arial" w:hAnsi="Arial" w:cs="Arial"/>
                <w:b/>
                <w:sz w:val="20"/>
                <w:szCs w:val="20"/>
              </w:rPr>
              <w:t>исполнителей услуг,</w:t>
            </w:r>
            <w:r w:rsidRPr="00B74FCE">
              <w:rPr>
                <w:rFonts w:ascii="Arial" w:hAnsi="Arial" w:cs="Arial"/>
                <w:b/>
                <w:sz w:val="20"/>
                <w:szCs w:val="20"/>
              </w:rPr>
              <w:t xml:space="preserve">  на весь период работ на Объекте;</w:t>
            </w:r>
          </w:p>
        </w:tc>
      </w:tr>
      <w:tr w:rsidR="00A962DF" w:rsidRPr="00EC295C" w14:paraId="1A427F3B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6D72193D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D3F2C0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0B88CD8E" w14:textId="2CD5B2CA" w:rsidR="00B140B0" w:rsidRPr="00B74FCE" w:rsidRDefault="00B140B0" w:rsidP="00626013">
            <w:pPr>
              <w:pStyle w:val="ac"/>
              <w:widowControl w:val="0"/>
              <w:numPr>
                <w:ilvl w:val="0"/>
                <w:numId w:val="69"/>
              </w:numPr>
              <w:spacing w:before="60" w:after="60"/>
              <w:ind w:left="487" w:hanging="4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FCE">
              <w:rPr>
                <w:rFonts w:ascii="Arial" w:hAnsi="Arial" w:cs="Arial"/>
                <w:b/>
                <w:bCs/>
                <w:sz w:val="20"/>
                <w:szCs w:val="20"/>
              </w:rPr>
              <w:t>На период выполнения проектно-изыскательских работ:</w:t>
            </w:r>
          </w:p>
        </w:tc>
      </w:tr>
      <w:tr w:rsidR="00A962DF" w:rsidRPr="00EC295C" w14:paraId="32E4D9BE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0417A838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A9D1F2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18C0AE21" w14:textId="420A0AD7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249A">
              <w:rPr>
                <w:rFonts w:ascii="Arial" w:hAnsi="Arial" w:cs="Arial"/>
                <w:sz w:val="20"/>
                <w:szCs w:val="20"/>
              </w:rPr>
              <w:t>К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онтроль за</w:t>
            </w:r>
            <w:proofErr w:type="gram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качеством подготовки проектно-сметной документации;</w:t>
            </w:r>
          </w:p>
        </w:tc>
      </w:tr>
      <w:tr w:rsidR="00A962DF" w:rsidRPr="00EC295C" w14:paraId="7B65025C" w14:textId="77777777" w:rsidTr="00626013">
        <w:trPr>
          <w:trHeight w:val="263"/>
        </w:trPr>
        <w:tc>
          <w:tcPr>
            <w:tcW w:w="831" w:type="dxa"/>
            <w:vMerge/>
            <w:vAlign w:val="center"/>
            <w:hideMark/>
          </w:tcPr>
          <w:p w14:paraId="108218E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6A0134D2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4B544843" w14:textId="63ECE180" w:rsidR="00CE198D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49A">
              <w:rPr>
                <w:rFonts w:ascii="Arial" w:hAnsi="Arial" w:cs="Arial"/>
                <w:sz w:val="20"/>
                <w:szCs w:val="20"/>
              </w:rPr>
              <w:t>К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онтроль за соответствием применяемых проектных </w:t>
            </w:r>
            <w:proofErr w:type="gramStart"/>
            <w:r w:rsidR="00B140B0" w:rsidRPr="00BD249A">
              <w:rPr>
                <w:rFonts w:ascii="Arial" w:hAnsi="Arial" w:cs="Arial"/>
                <w:sz w:val="20"/>
                <w:szCs w:val="20"/>
              </w:rPr>
              <w:t>решений</w:t>
            </w:r>
            <w:proofErr w:type="gram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действующим строительным, экологическим, санитарным нормативным документам;</w:t>
            </w:r>
          </w:p>
        </w:tc>
      </w:tr>
      <w:tr w:rsidR="00A962DF" w:rsidRPr="00EC295C" w14:paraId="7C74D6AC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6D188352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6072E363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328A3DE2" w14:textId="6D6DE79E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249A">
              <w:rPr>
                <w:rFonts w:ascii="Arial" w:hAnsi="Arial" w:cs="Arial"/>
                <w:sz w:val="20"/>
                <w:szCs w:val="20"/>
              </w:rPr>
              <w:t>К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онтроль за</w:t>
            </w:r>
            <w:proofErr w:type="gram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сроками выполнения проектно-изыскательских работ;</w:t>
            </w:r>
          </w:p>
        </w:tc>
      </w:tr>
      <w:tr w:rsidR="00A962DF" w:rsidRPr="00EC295C" w14:paraId="531412CA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295C80F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CCB6C2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0300DC67" w14:textId="51AC55AC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249A">
              <w:rPr>
                <w:rFonts w:ascii="Arial" w:hAnsi="Arial" w:cs="Arial"/>
                <w:sz w:val="20"/>
                <w:szCs w:val="20"/>
              </w:rPr>
              <w:t>К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онтроль за</w:t>
            </w:r>
            <w:proofErr w:type="gram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устранением выявленных в ходе проектно-изыскательских работ недостатков;</w:t>
            </w:r>
          </w:p>
        </w:tc>
      </w:tr>
      <w:tr w:rsidR="00A962DF" w:rsidRPr="00EC295C" w14:paraId="63EF5646" w14:textId="77777777" w:rsidTr="00626013">
        <w:trPr>
          <w:trHeight w:val="314"/>
        </w:trPr>
        <w:tc>
          <w:tcPr>
            <w:tcW w:w="831" w:type="dxa"/>
            <w:vMerge/>
            <w:vAlign w:val="center"/>
            <w:hideMark/>
          </w:tcPr>
          <w:p w14:paraId="4421B22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BBBE8FE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52E630EA" w14:textId="7CDF5D11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49A">
              <w:rPr>
                <w:rFonts w:ascii="Arial" w:hAnsi="Arial" w:cs="Arial"/>
                <w:sz w:val="20"/>
                <w:szCs w:val="20"/>
              </w:rPr>
              <w:t>П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олучение в </w:t>
            </w:r>
            <w:proofErr w:type="spellStart"/>
            <w:r w:rsidR="00B140B0" w:rsidRPr="00BD249A">
              <w:rPr>
                <w:rFonts w:ascii="Arial" w:hAnsi="Arial" w:cs="Arial"/>
                <w:sz w:val="20"/>
                <w:szCs w:val="20"/>
              </w:rPr>
              <w:t>ресурсоснабжающих</w:t>
            </w:r>
            <w:proofErr w:type="spell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организациях согласования принципиальных проектных решений до направления проектно-сметной документации на государственную/негос</w:t>
            </w:r>
            <w:r w:rsidR="00E178AF" w:rsidRPr="00BD249A">
              <w:rPr>
                <w:rFonts w:ascii="Arial" w:hAnsi="Arial" w:cs="Arial"/>
                <w:sz w:val="20"/>
                <w:szCs w:val="20"/>
              </w:rPr>
              <w:t>у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дарственную экспертизу;</w:t>
            </w:r>
          </w:p>
        </w:tc>
      </w:tr>
      <w:tr w:rsidR="00A962DF" w:rsidRPr="00EC295C" w14:paraId="0F97775A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6FCDB06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0F4DAE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0C7F6D79" w14:textId="144A5F4C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D249A">
              <w:rPr>
                <w:rFonts w:ascii="Arial" w:hAnsi="Arial" w:cs="Arial"/>
                <w:sz w:val="20"/>
                <w:szCs w:val="20"/>
              </w:rPr>
              <w:t>С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огласование проектно-сметной документации;</w:t>
            </w:r>
          </w:p>
        </w:tc>
      </w:tr>
      <w:tr w:rsidR="00380494" w:rsidRPr="00EC295C" w14:paraId="4A883D3B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40CA7A9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2CE6E0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345F63E6" w14:textId="3DF8AD35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49A">
              <w:rPr>
                <w:rFonts w:ascii="Arial" w:hAnsi="Arial" w:cs="Arial"/>
                <w:sz w:val="20"/>
                <w:szCs w:val="20"/>
              </w:rPr>
              <w:t>П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одача комплекта документов в органы государственной (негосударственной) экспертизы для заключения договора прохождения экспертизы/экспертного сопровождения;</w:t>
            </w:r>
          </w:p>
        </w:tc>
      </w:tr>
      <w:tr w:rsidR="00380494" w:rsidRPr="00EC295C" w14:paraId="2A3AB22D" w14:textId="77777777" w:rsidTr="00944A10">
        <w:trPr>
          <w:trHeight w:val="268"/>
        </w:trPr>
        <w:tc>
          <w:tcPr>
            <w:tcW w:w="831" w:type="dxa"/>
            <w:vMerge/>
            <w:vAlign w:val="center"/>
            <w:hideMark/>
          </w:tcPr>
          <w:p w14:paraId="67A1CFA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5A75377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3F39DF5C" w14:textId="5A6B61E2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49A">
              <w:rPr>
                <w:rFonts w:ascii="Arial" w:hAnsi="Arial" w:cs="Arial"/>
                <w:sz w:val="20"/>
                <w:szCs w:val="20"/>
              </w:rPr>
              <w:t>У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частие в защите в органах государственной (негосударственной) экспертизы, предоставление пояснений, документов и обоснований по требованию экспертизы с целью получения положительного заключения экспертизы;</w:t>
            </w:r>
          </w:p>
        </w:tc>
      </w:tr>
      <w:tr w:rsidR="00380494" w:rsidRPr="00EC295C" w14:paraId="02E0C412" w14:textId="77777777" w:rsidTr="00626013">
        <w:trPr>
          <w:trHeight w:val="339"/>
        </w:trPr>
        <w:tc>
          <w:tcPr>
            <w:tcW w:w="831" w:type="dxa"/>
            <w:vMerge/>
            <w:vAlign w:val="center"/>
            <w:hideMark/>
          </w:tcPr>
          <w:p w14:paraId="28D23573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359531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34D5A326" w14:textId="0D9BBA99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249A">
              <w:rPr>
                <w:rFonts w:ascii="Arial" w:hAnsi="Arial" w:cs="Arial"/>
                <w:sz w:val="20"/>
                <w:szCs w:val="20"/>
              </w:rPr>
              <w:t>К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>онтроль за</w:t>
            </w:r>
            <w:proofErr w:type="gram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соответствием рабочей документации проектной документации, получившей положительное заключение государственной (негосударственной) экспертизы;</w:t>
            </w:r>
          </w:p>
        </w:tc>
      </w:tr>
      <w:tr w:rsidR="00380494" w:rsidRPr="00EC295C" w14:paraId="08A5B2BE" w14:textId="77777777" w:rsidTr="00944A10">
        <w:trPr>
          <w:trHeight w:val="572"/>
        </w:trPr>
        <w:tc>
          <w:tcPr>
            <w:tcW w:w="831" w:type="dxa"/>
            <w:vMerge/>
            <w:vAlign w:val="center"/>
            <w:hideMark/>
          </w:tcPr>
          <w:p w14:paraId="03CEA32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9560D5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654AFBAB" w14:textId="54F0B868" w:rsidR="00B140B0" w:rsidRPr="00BD249A" w:rsidRDefault="008066FD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49A">
              <w:rPr>
                <w:rFonts w:ascii="Arial" w:hAnsi="Arial" w:cs="Arial"/>
                <w:sz w:val="20"/>
                <w:szCs w:val="20"/>
              </w:rPr>
              <w:t>С</w:t>
            </w:r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огласование рабочей документации с </w:t>
            </w:r>
            <w:proofErr w:type="spellStart"/>
            <w:r w:rsidR="00B140B0" w:rsidRPr="00BD249A">
              <w:rPr>
                <w:rFonts w:ascii="Arial" w:hAnsi="Arial" w:cs="Arial"/>
                <w:sz w:val="20"/>
                <w:szCs w:val="20"/>
              </w:rPr>
              <w:t>ресурсоснабжающи</w:t>
            </w:r>
            <w:r w:rsidR="00433308" w:rsidRPr="00BD249A">
              <w:rPr>
                <w:rFonts w:ascii="Arial" w:hAnsi="Arial" w:cs="Arial"/>
                <w:sz w:val="20"/>
                <w:szCs w:val="20"/>
              </w:rPr>
              <w:t>ми</w:t>
            </w:r>
            <w:proofErr w:type="spellEnd"/>
            <w:r w:rsidR="00B140B0" w:rsidRPr="00BD249A">
              <w:rPr>
                <w:rFonts w:ascii="Arial" w:hAnsi="Arial" w:cs="Arial"/>
                <w:sz w:val="20"/>
                <w:szCs w:val="20"/>
              </w:rPr>
              <w:t xml:space="preserve"> и другими заинтересованными организациями в соответствии с полученными техническими условиями</w:t>
            </w:r>
            <w:r w:rsidR="004A1424" w:rsidRPr="00BD24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494" w:rsidRPr="00EC295C" w14:paraId="26A7138B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38D2CF5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A69B34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hideMark/>
          </w:tcPr>
          <w:p w14:paraId="140F3669" w14:textId="77C7BAEC" w:rsidR="00B140B0" w:rsidRPr="00DF6C8F" w:rsidRDefault="00B140B0" w:rsidP="009E16CF">
            <w:pPr>
              <w:pStyle w:val="ac"/>
              <w:widowControl w:val="0"/>
              <w:numPr>
                <w:ilvl w:val="0"/>
                <w:numId w:val="69"/>
              </w:numPr>
              <w:spacing w:before="60" w:after="60"/>
              <w:ind w:left="487" w:hanging="4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C8F">
              <w:rPr>
                <w:rFonts w:ascii="Arial" w:hAnsi="Arial" w:cs="Arial"/>
                <w:b/>
                <w:bCs/>
                <w:sz w:val="20"/>
                <w:szCs w:val="20"/>
              </w:rPr>
              <w:t>На период выполнения строительно-монтажных работ:</w:t>
            </w:r>
          </w:p>
        </w:tc>
      </w:tr>
      <w:tr w:rsidR="00380494" w:rsidRPr="00EC295C" w14:paraId="5C33DCA8" w14:textId="77777777" w:rsidTr="00DF6C8F">
        <w:trPr>
          <w:trHeight w:val="155"/>
        </w:trPr>
        <w:tc>
          <w:tcPr>
            <w:tcW w:w="831" w:type="dxa"/>
            <w:vMerge/>
            <w:vAlign w:val="center"/>
            <w:hideMark/>
          </w:tcPr>
          <w:p w14:paraId="72A57437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0684F13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4CAE77B9" w14:textId="15C10CC2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Подготовка рекомендаций по замене или усилению персонала на отдельных участках </w:t>
            </w:r>
            <w:r w:rsidR="006516A0" w:rsidRPr="00DF6C8F">
              <w:rPr>
                <w:rFonts w:ascii="Arial" w:hAnsi="Arial" w:cs="Arial"/>
                <w:sz w:val="20"/>
                <w:szCs w:val="20"/>
              </w:rPr>
              <w:t>работ</w:t>
            </w:r>
            <w:r w:rsidRPr="00DF6C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494" w:rsidRPr="00EC295C" w14:paraId="328A6786" w14:textId="77777777" w:rsidTr="00DF6C8F">
        <w:trPr>
          <w:trHeight w:val="389"/>
        </w:trPr>
        <w:tc>
          <w:tcPr>
            <w:tcW w:w="831" w:type="dxa"/>
            <w:vMerge/>
            <w:vAlign w:val="center"/>
            <w:hideMark/>
          </w:tcPr>
          <w:p w14:paraId="4CA4FAD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036D8F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32EB961" w14:textId="0CA70E5A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Сопровождение открытия Заказчиком и (или) его подрядчиками ордеров на производство работ </w:t>
            </w:r>
            <w:r w:rsidR="004A1424" w:rsidRPr="00DF6C8F">
              <w:rPr>
                <w:rFonts w:ascii="Arial" w:hAnsi="Arial" w:cs="Arial"/>
                <w:sz w:val="20"/>
                <w:szCs w:val="20"/>
              </w:rPr>
              <w:t>на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4A1424" w:rsidRPr="00DF6C8F">
              <w:rPr>
                <w:rFonts w:ascii="Arial" w:hAnsi="Arial" w:cs="Arial"/>
                <w:sz w:val="20"/>
                <w:szCs w:val="20"/>
              </w:rPr>
              <w:t>е</w:t>
            </w:r>
            <w:r w:rsidRPr="00DF6C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494" w:rsidRPr="00EC295C" w14:paraId="0A7A6F5B" w14:textId="77777777" w:rsidTr="00DF6C8F">
        <w:trPr>
          <w:trHeight w:val="265"/>
        </w:trPr>
        <w:tc>
          <w:tcPr>
            <w:tcW w:w="831" w:type="dxa"/>
            <w:vMerge/>
            <w:vAlign w:val="center"/>
            <w:hideMark/>
          </w:tcPr>
          <w:p w14:paraId="02B25CBF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F9CC66F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C7548E7" w14:textId="3CD92A7E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 w:rsidRPr="00DF6C8F">
              <w:rPr>
                <w:rFonts w:ascii="Arial" w:hAnsi="Arial" w:cs="Arial"/>
                <w:sz w:val="20"/>
                <w:szCs w:val="20"/>
              </w:rPr>
              <w:t xml:space="preserve">акта </w:t>
            </w:r>
            <w:r w:rsidR="000F7863" w:rsidRPr="00DF6C8F">
              <w:rPr>
                <w:rFonts w:ascii="Arial" w:hAnsi="Arial" w:cs="Arial"/>
                <w:sz w:val="20"/>
                <w:szCs w:val="20"/>
              </w:rPr>
              <w:t>пере</w:t>
            </w:r>
            <w:r w:rsidR="00C93B07" w:rsidRPr="00DF6C8F">
              <w:rPr>
                <w:rFonts w:ascii="Arial" w:hAnsi="Arial" w:cs="Arial"/>
                <w:sz w:val="20"/>
                <w:szCs w:val="20"/>
              </w:rPr>
              <w:t>дачи стройплощадки/места производства работ</w:t>
            </w:r>
            <w:proofErr w:type="gramEnd"/>
            <w:r w:rsidR="00C93B07" w:rsidRPr="00DF6C8F">
              <w:rPr>
                <w:rFonts w:ascii="Arial" w:hAnsi="Arial" w:cs="Arial"/>
                <w:sz w:val="20"/>
                <w:szCs w:val="20"/>
              </w:rPr>
              <w:t xml:space="preserve"> подрядчикам</w:t>
            </w:r>
            <w:r w:rsidR="00015FCA" w:rsidRPr="00DF6C8F">
              <w:rPr>
                <w:rFonts w:ascii="Arial" w:hAnsi="Arial" w:cs="Arial"/>
                <w:sz w:val="20"/>
                <w:szCs w:val="20"/>
              </w:rPr>
              <w:t xml:space="preserve"> на предмет соответс</w:t>
            </w:r>
            <w:r w:rsidR="006516A0" w:rsidRPr="00DF6C8F">
              <w:rPr>
                <w:rFonts w:ascii="Arial" w:hAnsi="Arial" w:cs="Arial"/>
                <w:sz w:val="20"/>
                <w:szCs w:val="20"/>
              </w:rPr>
              <w:t>т</w:t>
            </w:r>
            <w:r w:rsidR="00015FCA" w:rsidRPr="00DF6C8F">
              <w:rPr>
                <w:rFonts w:ascii="Arial" w:hAnsi="Arial" w:cs="Arial"/>
                <w:sz w:val="20"/>
                <w:szCs w:val="20"/>
              </w:rPr>
              <w:t>вия</w:t>
            </w:r>
            <w:r w:rsidR="00C93B07" w:rsidRPr="00DF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фактическим параметрам передаваем</w:t>
            </w:r>
            <w:r w:rsidR="00015FCA" w:rsidRPr="00DF6C8F">
              <w:rPr>
                <w:rFonts w:ascii="Arial" w:hAnsi="Arial" w:cs="Arial"/>
                <w:sz w:val="20"/>
                <w:szCs w:val="20"/>
              </w:rPr>
              <w:t>ых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CA" w:rsidRPr="00DF6C8F">
              <w:rPr>
                <w:rFonts w:ascii="Arial" w:hAnsi="Arial" w:cs="Arial"/>
                <w:sz w:val="20"/>
                <w:szCs w:val="20"/>
              </w:rPr>
              <w:t>стройплощадки/места производства работ</w:t>
            </w:r>
            <w:r w:rsidRPr="00DF6C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494" w:rsidRPr="00EC295C" w14:paraId="541851B5" w14:textId="77777777" w:rsidTr="00DF6C8F">
        <w:trPr>
          <w:trHeight w:val="345"/>
        </w:trPr>
        <w:tc>
          <w:tcPr>
            <w:tcW w:w="831" w:type="dxa"/>
            <w:vMerge/>
            <w:vAlign w:val="center"/>
            <w:hideMark/>
          </w:tcPr>
          <w:p w14:paraId="160EBAB2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E1D00D3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49B58767" w14:textId="11414BB6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Согласование </w:t>
            </w:r>
            <w:r w:rsidR="005F71B6" w:rsidRPr="00DF6C8F">
              <w:rPr>
                <w:rFonts w:ascii="Arial" w:hAnsi="Arial" w:cs="Arial"/>
                <w:sz w:val="20"/>
                <w:szCs w:val="20"/>
              </w:rPr>
              <w:t>и выдача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в производство работ</w:t>
            </w:r>
            <w:r w:rsidR="005F71B6" w:rsidRPr="00DF6C8F">
              <w:rPr>
                <w:rFonts w:ascii="Arial" w:hAnsi="Arial" w:cs="Arial"/>
                <w:sz w:val="20"/>
                <w:szCs w:val="20"/>
              </w:rPr>
              <w:t xml:space="preserve"> рабочей документации</w:t>
            </w:r>
            <w:r w:rsidRPr="00DF6C8F">
              <w:rPr>
                <w:rFonts w:ascii="Arial" w:hAnsi="Arial" w:cs="Arial"/>
                <w:sz w:val="20"/>
                <w:szCs w:val="20"/>
              </w:rPr>
              <w:t>, технологических карт, схем и технологических регламентов, составление рекламаций;</w:t>
            </w:r>
          </w:p>
        </w:tc>
      </w:tr>
      <w:tr w:rsidR="00380494" w:rsidRPr="00EC295C" w14:paraId="09FB0C0A" w14:textId="77777777" w:rsidTr="00DF6C8F">
        <w:trPr>
          <w:trHeight w:val="283"/>
        </w:trPr>
        <w:tc>
          <w:tcPr>
            <w:tcW w:w="831" w:type="dxa"/>
            <w:vMerge/>
            <w:vAlign w:val="center"/>
            <w:hideMark/>
          </w:tcPr>
          <w:p w14:paraId="44037E0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5075E6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6BDC9FF" w14:textId="77777777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Обеспечение выполнения технических условий на присоединение, а при необходимости на вынос, перекладку и устройство временных инженерных сетей и сооружений в полном объеме;</w:t>
            </w:r>
          </w:p>
        </w:tc>
      </w:tr>
      <w:tr w:rsidR="00380494" w:rsidRPr="00EC295C" w14:paraId="650DCCAD" w14:textId="77777777" w:rsidTr="00DF6C8F">
        <w:trPr>
          <w:trHeight w:val="802"/>
        </w:trPr>
        <w:tc>
          <w:tcPr>
            <w:tcW w:w="831" w:type="dxa"/>
            <w:vMerge/>
            <w:vAlign w:val="center"/>
            <w:hideMark/>
          </w:tcPr>
          <w:p w14:paraId="7F098B4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C315D7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7CDA7D82" w14:textId="4ECCA92C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Контроль разбивки, выноса в натур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>е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и закрепления на местности основных осей сооружений и опорных реперов, а также детальн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>ой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разбивк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осей сооружений и планово-высотного положения отметок оснований, покрытий и прочих конструктивных элементов, оформл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>ения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приемк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актами согласно СП 126.13330.2017 "СНиП 3.01.03-84 Геодезические работы в строительстве" (утв. приказом Министерства строительства и жилищно-коммунального хозяйства РФ от 24 октября 2017 г. N 1469/</w:t>
            </w:r>
            <w:proofErr w:type="spellStart"/>
            <w:proofErr w:type="gramStart"/>
            <w:r w:rsidRPr="00DF6C8F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DF6C8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380494" w:rsidRPr="00EC295C" w14:paraId="1DC1FF04" w14:textId="77777777" w:rsidTr="00626013">
        <w:trPr>
          <w:trHeight w:val="231"/>
        </w:trPr>
        <w:tc>
          <w:tcPr>
            <w:tcW w:w="831" w:type="dxa"/>
            <w:vMerge/>
            <w:vAlign w:val="center"/>
            <w:hideMark/>
          </w:tcPr>
          <w:p w14:paraId="5D71EAC7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648BDA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5FA02540" w14:textId="71F7F109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Оповещение Заказчика о выявленных недостатках в проектной 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 xml:space="preserve">и рабочей </w:t>
            </w:r>
            <w:r w:rsidRPr="00DF6C8F">
              <w:rPr>
                <w:rFonts w:ascii="Arial" w:hAnsi="Arial" w:cs="Arial"/>
                <w:sz w:val="20"/>
                <w:szCs w:val="20"/>
              </w:rPr>
              <w:t>документации, выдача предложений о внесении изменений в утверждённую проектную</w:t>
            </w:r>
            <w:r w:rsidR="00543E76" w:rsidRPr="00DF6C8F">
              <w:rPr>
                <w:rFonts w:ascii="Arial" w:hAnsi="Arial" w:cs="Arial"/>
                <w:sz w:val="20"/>
                <w:szCs w:val="20"/>
              </w:rPr>
              <w:t xml:space="preserve"> и рабочую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документацию в процессе выполнения строительно-монтажных работ;</w:t>
            </w:r>
          </w:p>
        </w:tc>
      </w:tr>
      <w:tr w:rsidR="00380494" w:rsidRPr="00EC295C" w14:paraId="6279E0E8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3660EC1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F4EB5B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499E8C51" w14:textId="77777777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Контроль технологии строительного производства, эффективности производства;</w:t>
            </w:r>
          </w:p>
        </w:tc>
      </w:tr>
      <w:tr w:rsidR="00380494" w:rsidRPr="00EC295C" w14:paraId="5AD1BACC" w14:textId="77777777" w:rsidTr="00626013">
        <w:trPr>
          <w:trHeight w:val="417"/>
        </w:trPr>
        <w:tc>
          <w:tcPr>
            <w:tcW w:w="831" w:type="dxa"/>
            <w:vMerge/>
            <w:vAlign w:val="center"/>
            <w:hideMark/>
          </w:tcPr>
          <w:p w14:paraId="78B60A2E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AB1881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7BF8EB0" w14:textId="713817DD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Информирование Заказчика о необходимости приостановки производства работ в случаях выявления непригодности используемых материалов, оборудования, нарушения технологии, а также иных обстоятельств;</w:t>
            </w:r>
          </w:p>
        </w:tc>
      </w:tr>
      <w:tr w:rsidR="00380494" w:rsidRPr="00EC295C" w14:paraId="74AC71D7" w14:textId="77777777" w:rsidTr="00944A10">
        <w:trPr>
          <w:trHeight w:val="273"/>
        </w:trPr>
        <w:tc>
          <w:tcPr>
            <w:tcW w:w="831" w:type="dxa"/>
            <w:vMerge/>
            <w:vAlign w:val="center"/>
            <w:hideMark/>
          </w:tcPr>
          <w:p w14:paraId="3AF7FB2D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66BC9B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02709B7" w14:textId="2EBA1A8A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По требованию Заказчика предоставление сопоставительных ведомостей, в том числе объемов выполненных работ и остатка работ в соответ</w:t>
            </w:r>
            <w:r w:rsidR="00B17EF6" w:rsidRPr="00DF6C8F">
              <w:rPr>
                <w:rFonts w:ascii="Arial" w:hAnsi="Arial" w:cs="Arial"/>
                <w:sz w:val="20"/>
                <w:szCs w:val="20"/>
              </w:rPr>
              <w:t>ст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вии с </w:t>
            </w:r>
            <w:r w:rsidR="00B17EF6" w:rsidRPr="00DF6C8F">
              <w:rPr>
                <w:rFonts w:ascii="Arial" w:hAnsi="Arial" w:cs="Arial"/>
                <w:sz w:val="20"/>
                <w:szCs w:val="20"/>
              </w:rPr>
              <w:t xml:space="preserve">заключенным с подрядчиком </w:t>
            </w:r>
            <w:r w:rsidRPr="00DF6C8F">
              <w:rPr>
                <w:rFonts w:ascii="Arial" w:hAnsi="Arial" w:cs="Arial"/>
                <w:sz w:val="20"/>
                <w:szCs w:val="20"/>
              </w:rPr>
              <w:t>договором</w:t>
            </w:r>
            <w:r w:rsidR="00B17EF6" w:rsidRPr="00DF6C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проектной </w:t>
            </w:r>
            <w:r w:rsidR="00B17EF6" w:rsidRPr="00DF6C8F">
              <w:rPr>
                <w:rFonts w:ascii="Arial" w:hAnsi="Arial" w:cs="Arial"/>
                <w:sz w:val="20"/>
                <w:szCs w:val="20"/>
              </w:rPr>
              <w:t xml:space="preserve">и рабочей </w:t>
            </w:r>
            <w:r w:rsidRPr="00DF6C8F">
              <w:rPr>
                <w:rFonts w:ascii="Arial" w:hAnsi="Arial" w:cs="Arial"/>
                <w:sz w:val="20"/>
                <w:szCs w:val="20"/>
              </w:rPr>
              <w:t>документацией, в том числе в стоимостном выражении.</w:t>
            </w:r>
          </w:p>
        </w:tc>
      </w:tr>
      <w:tr w:rsidR="00380494" w:rsidRPr="00EC295C" w14:paraId="77B16C30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1698467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6AD2E5D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37C7666E" w14:textId="67764845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Контроль осуществления подрядчиком охраны труда на </w:t>
            </w:r>
            <w:r w:rsidR="00B17EF6" w:rsidRPr="00DF6C8F">
              <w:rPr>
                <w:rFonts w:ascii="Arial" w:hAnsi="Arial" w:cs="Arial"/>
                <w:sz w:val="20"/>
                <w:szCs w:val="20"/>
              </w:rPr>
              <w:t>О</w:t>
            </w:r>
            <w:r w:rsidRPr="00DF6C8F">
              <w:rPr>
                <w:rFonts w:ascii="Arial" w:hAnsi="Arial" w:cs="Arial"/>
                <w:sz w:val="20"/>
                <w:szCs w:val="20"/>
              </w:rPr>
              <w:t>бъекте.</w:t>
            </w:r>
          </w:p>
        </w:tc>
      </w:tr>
      <w:tr w:rsidR="00380494" w:rsidRPr="00EC295C" w14:paraId="125C311E" w14:textId="77777777" w:rsidTr="00944A10">
        <w:trPr>
          <w:trHeight w:val="563"/>
        </w:trPr>
        <w:tc>
          <w:tcPr>
            <w:tcW w:w="831" w:type="dxa"/>
            <w:vMerge/>
            <w:vAlign w:val="center"/>
            <w:hideMark/>
          </w:tcPr>
          <w:p w14:paraId="6C9072A8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C8B95B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1FC2D22" w14:textId="7F2FD721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Отслеживание и контроль изменения проектных решений  на постоянной основе в течение всего периода Работ. Запрет производств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работ 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в нарушение требований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утвержденн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ой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проектной и рабочей документаци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494" w:rsidRPr="00EC295C" w14:paraId="53EC8429" w14:textId="77777777" w:rsidTr="00944A10">
        <w:trPr>
          <w:trHeight w:val="387"/>
        </w:trPr>
        <w:tc>
          <w:tcPr>
            <w:tcW w:w="831" w:type="dxa"/>
            <w:vMerge/>
            <w:vAlign w:val="center"/>
            <w:hideMark/>
          </w:tcPr>
          <w:p w14:paraId="75D5157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AA5D16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65EF512" w14:textId="77777777" w:rsidR="00B140B0" w:rsidRPr="00DF6C8F" w:rsidRDefault="00B140B0" w:rsidP="00626013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DF6C8F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DF6C8F">
              <w:rPr>
                <w:rFonts w:ascii="Arial" w:hAnsi="Arial" w:cs="Arial"/>
                <w:sz w:val="20"/>
                <w:szCs w:val="20"/>
              </w:rPr>
              <w:t xml:space="preserve"> работами на Объекте (объемами, качеством, стоимостью и сроками выполнения работ) в соответствии с рабочей документацией, условиями договоров с подрядными организациями и требованиями нормативных документов в области строительства, в том числе:</w:t>
            </w:r>
          </w:p>
        </w:tc>
      </w:tr>
      <w:tr w:rsidR="00380494" w:rsidRPr="00EC295C" w14:paraId="16AE4781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339703D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37A4A7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FCBC2D3" w14:textId="77777777" w:rsidR="00BA7DA2" w:rsidRPr="00DF6C8F" w:rsidRDefault="00BA7DA2" w:rsidP="00626013">
            <w:pPr>
              <w:pStyle w:val="ac"/>
              <w:widowControl w:val="0"/>
              <w:numPr>
                <w:ilvl w:val="0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348F3D00" w14:textId="77777777" w:rsidR="00BA7DA2" w:rsidRPr="00DF6C8F" w:rsidRDefault="00BA7DA2" w:rsidP="00626013">
            <w:pPr>
              <w:pStyle w:val="ac"/>
              <w:widowControl w:val="0"/>
              <w:numPr>
                <w:ilvl w:val="0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5FB2F696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2B6367C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CAEE240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748EC0E6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DC48C5D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67CC11B0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6F654CC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68AE566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60BDDFC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0021855D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7A5378B6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5906980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94A3A7D" w14:textId="77777777" w:rsidR="00BA7DA2" w:rsidRPr="00DF6C8F" w:rsidRDefault="00BA7DA2" w:rsidP="00626013">
            <w:pPr>
              <w:pStyle w:val="ac"/>
              <w:widowControl w:val="0"/>
              <w:numPr>
                <w:ilvl w:val="1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EDC0C92" w14:textId="77777777" w:rsidR="00BA7DA2" w:rsidRPr="00DF6C8F" w:rsidRDefault="00BA7DA2" w:rsidP="00626013">
            <w:pPr>
              <w:pStyle w:val="ac"/>
              <w:widowControl w:val="0"/>
              <w:numPr>
                <w:ilvl w:val="2"/>
                <w:numId w:val="73"/>
              </w:numPr>
              <w:spacing w:before="60" w:after="60"/>
              <w:ind w:left="43" w:firstLine="0"/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45883D8E" w14:textId="318245F7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наличием на Объекте 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п</w:t>
            </w:r>
            <w:r w:rsidRPr="00DF6C8F">
              <w:rPr>
                <w:rFonts w:ascii="Arial" w:hAnsi="Arial" w:cs="Arial"/>
                <w:sz w:val="20"/>
                <w:szCs w:val="20"/>
              </w:rPr>
              <w:t>риказов о назначении ответственных лиц и наличием у них документов на соответствие квалификационным требованиям;</w:t>
            </w:r>
          </w:p>
        </w:tc>
      </w:tr>
      <w:tr w:rsidR="00380494" w:rsidRPr="00EC295C" w14:paraId="0B77F2C1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16E0B69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5C896F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3B537338" w14:textId="0CF9DC39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соответствием выполняемых (выполненных) 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абот в натуре требованиям согласованного проекта (в том числе 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проекта производства работ</w:t>
            </w:r>
            <w:r w:rsidRPr="00DF6C8F">
              <w:rPr>
                <w:rFonts w:ascii="Arial" w:hAnsi="Arial" w:cs="Arial"/>
                <w:sz w:val="20"/>
                <w:szCs w:val="20"/>
              </w:rPr>
              <w:t>), указаниям авторского и строительного контроля;</w:t>
            </w:r>
          </w:p>
        </w:tc>
      </w:tr>
      <w:tr w:rsidR="00380494" w:rsidRPr="00EC295C" w14:paraId="7DF7F3B7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01F4FA8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E3C13D7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51D1F02E" w14:textId="66CC8565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соответствием последовательности и составом выполняемых 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 на Объекте;</w:t>
            </w:r>
          </w:p>
        </w:tc>
      </w:tr>
      <w:tr w:rsidR="00380494" w:rsidRPr="00EC295C" w14:paraId="6662734D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06C5B24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6955860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1042093" w14:textId="10D72E43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соответствием </w:t>
            </w:r>
            <w:r w:rsidR="00843B51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>сполнительной документации нормативным требованиям, в том числе:</w:t>
            </w:r>
          </w:p>
        </w:tc>
      </w:tr>
      <w:tr w:rsidR="00380494" w:rsidRPr="00EC295C" w14:paraId="395DF4A1" w14:textId="77777777" w:rsidTr="00944A10">
        <w:trPr>
          <w:trHeight w:val="767"/>
        </w:trPr>
        <w:tc>
          <w:tcPr>
            <w:tcW w:w="831" w:type="dxa"/>
            <w:vMerge/>
            <w:vAlign w:val="center"/>
            <w:hideMark/>
          </w:tcPr>
          <w:p w14:paraId="7954468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1233E5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301BE647" w14:textId="62A3FD42" w:rsidR="00B140B0" w:rsidRPr="00DF6C8F" w:rsidRDefault="00B140B0" w:rsidP="00626013">
            <w:pPr>
              <w:pStyle w:val="ac"/>
              <w:widowControl w:val="0"/>
              <w:numPr>
                <w:ilvl w:val="0"/>
                <w:numId w:val="80"/>
              </w:numPr>
              <w:tabs>
                <w:tab w:val="left" w:pos="451"/>
              </w:tabs>
              <w:spacing w:before="60" w:after="60"/>
              <w:ind w:left="27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обеспечения»,</w:t>
            </w:r>
          </w:p>
        </w:tc>
      </w:tr>
      <w:tr w:rsidR="00380494" w:rsidRPr="00EC295C" w14:paraId="4DEB3160" w14:textId="77777777" w:rsidTr="00944A10">
        <w:trPr>
          <w:trHeight w:val="396"/>
        </w:trPr>
        <w:tc>
          <w:tcPr>
            <w:tcW w:w="831" w:type="dxa"/>
            <w:vMerge/>
            <w:vAlign w:val="center"/>
            <w:hideMark/>
          </w:tcPr>
          <w:p w14:paraId="417175B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8BD5BA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5371C04D" w14:textId="0AF5877C" w:rsidR="00B140B0" w:rsidRPr="00DF6C8F" w:rsidRDefault="00B140B0" w:rsidP="00626013">
            <w:pPr>
              <w:pStyle w:val="ac"/>
              <w:widowControl w:val="0"/>
              <w:numPr>
                <w:ilvl w:val="0"/>
                <w:numId w:val="80"/>
              </w:numPr>
              <w:tabs>
                <w:tab w:val="left" w:pos="451"/>
              </w:tabs>
              <w:spacing w:before="60" w:after="60"/>
              <w:ind w:left="27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      </w:r>
          </w:p>
        </w:tc>
      </w:tr>
      <w:tr w:rsidR="00380494" w:rsidRPr="00EC295C" w14:paraId="322243A5" w14:textId="77777777" w:rsidTr="00944A10">
        <w:trPr>
          <w:trHeight w:val="404"/>
        </w:trPr>
        <w:tc>
          <w:tcPr>
            <w:tcW w:w="831" w:type="dxa"/>
            <w:vMerge/>
            <w:vAlign w:val="center"/>
            <w:hideMark/>
          </w:tcPr>
          <w:p w14:paraId="06062AA3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59E638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85C908E" w14:textId="4ACB87DA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наличием необходимых документов (лицензий, сертификатов, допусков и т.п.) у исполнителей </w:t>
            </w:r>
            <w:r w:rsidR="006759A7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абот, поставщиков материалов, субподрядных организаций;</w:t>
            </w:r>
          </w:p>
        </w:tc>
      </w:tr>
      <w:tr w:rsidR="00380494" w:rsidRPr="00EC295C" w14:paraId="01949B82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0B8F531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4730D8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CDA6655" w14:textId="32160269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за наличием обоснований дополнительных (непредвиденных) работ и затрат (в случае их возникновения);</w:t>
            </w:r>
          </w:p>
        </w:tc>
      </w:tr>
      <w:tr w:rsidR="00380494" w:rsidRPr="00EC295C" w14:paraId="73F52FB1" w14:textId="77777777" w:rsidTr="00626013">
        <w:trPr>
          <w:trHeight w:val="115"/>
        </w:trPr>
        <w:tc>
          <w:tcPr>
            <w:tcW w:w="831" w:type="dxa"/>
            <w:vMerge/>
            <w:vAlign w:val="center"/>
            <w:hideMark/>
          </w:tcPr>
          <w:p w14:paraId="48F2B721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2683A3E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38F1A6B" w14:textId="5F1394A0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соответствием объемов и сроков выполнения </w:t>
            </w:r>
            <w:r w:rsidR="006759A7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 условиям договоров с подрядными организациями</w:t>
            </w:r>
            <w:r w:rsidR="006759A7" w:rsidRPr="00DF6C8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80494" w:rsidRPr="00EC295C" w14:paraId="6215B95D" w14:textId="77777777" w:rsidTr="00626013">
        <w:trPr>
          <w:trHeight w:val="592"/>
        </w:trPr>
        <w:tc>
          <w:tcPr>
            <w:tcW w:w="831" w:type="dxa"/>
            <w:vMerge/>
            <w:vAlign w:val="center"/>
            <w:hideMark/>
          </w:tcPr>
          <w:p w14:paraId="7615AD7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8AC358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418D3ACE" w14:textId="2EE4D70A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за соблюдением подрядными организациями правил складирования и хранения применяемых материалов, конструкций и оборудования. При выявлении данных нарушений представитель Технического заказчика по строительному контролю вправе запретить применение неправильно складированных и хранящихся материалов;</w:t>
            </w:r>
          </w:p>
        </w:tc>
      </w:tr>
      <w:tr w:rsidR="00380494" w:rsidRPr="00EC295C" w14:paraId="0577FE26" w14:textId="77777777" w:rsidTr="00626013">
        <w:trPr>
          <w:trHeight w:val="752"/>
        </w:trPr>
        <w:tc>
          <w:tcPr>
            <w:tcW w:w="831" w:type="dxa"/>
            <w:vMerge/>
            <w:vAlign w:val="center"/>
            <w:hideMark/>
          </w:tcPr>
          <w:p w14:paraId="633C17B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3665F9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596EA9E1" w14:textId="3921E016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наличием в составе сброшюрованной </w:t>
            </w:r>
            <w:r w:rsidR="006759A7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сполнительной документации подписанной исполнителем </w:t>
            </w:r>
            <w:r w:rsidR="006759A7" w:rsidRPr="00DF6C8F">
              <w:rPr>
                <w:rFonts w:ascii="Arial" w:hAnsi="Arial" w:cs="Arial"/>
                <w:sz w:val="20"/>
                <w:szCs w:val="20"/>
              </w:rPr>
              <w:t>в</w:t>
            </w:r>
            <w:r w:rsidRPr="00DF6C8F">
              <w:rPr>
                <w:rFonts w:ascii="Arial" w:hAnsi="Arial" w:cs="Arial"/>
                <w:sz w:val="20"/>
                <w:szCs w:val="20"/>
              </w:rPr>
              <w:t>едомости объемов выполненных работ, а также гарантийных обязательств от производителей, сертификатов, паспортов, инструкций на оборудование, включающее рекомендации изготовителя по техническому (сервисному) обслуживанию;</w:t>
            </w:r>
          </w:p>
        </w:tc>
      </w:tr>
      <w:tr w:rsidR="00380494" w:rsidRPr="00EC295C" w14:paraId="46EACAF9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43705192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6F62C6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6D112CA6" w14:textId="071733CB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извещение органов государственного надзора обо всех случаях аварийного состояния на объекте капитального ремонта;</w:t>
            </w:r>
          </w:p>
        </w:tc>
      </w:tr>
      <w:tr w:rsidR="00380494" w:rsidRPr="00EC295C" w14:paraId="1403CCB6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3A3D40C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AEA8F8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7390C5DE" w14:textId="5F7E5628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соблюдением технологических процессов при производстве </w:t>
            </w:r>
            <w:r w:rsidR="006759A7" w:rsidRPr="00DF6C8F">
              <w:rPr>
                <w:rFonts w:ascii="Arial" w:hAnsi="Arial" w:cs="Arial"/>
                <w:sz w:val="20"/>
                <w:szCs w:val="20"/>
              </w:rPr>
              <w:t>строительно-монтажных работ</w:t>
            </w:r>
            <w:r w:rsidRPr="00DF6C8F">
              <w:rPr>
                <w:rFonts w:ascii="Arial" w:hAnsi="Arial" w:cs="Arial"/>
                <w:sz w:val="20"/>
                <w:szCs w:val="20"/>
              </w:rPr>
              <w:t>, установленных технологическими картами и регламентами;</w:t>
            </w:r>
          </w:p>
        </w:tc>
      </w:tr>
      <w:tr w:rsidR="00380494" w:rsidRPr="00EC295C" w14:paraId="1CC1A5E1" w14:textId="77777777" w:rsidTr="00626013">
        <w:trPr>
          <w:trHeight w:val="888"/>
        </w:trPr>
        <w:tc>
          <w:tcPr>
            <w:tcW w:w="831" w:type="dxa"/>
            <w:vMerge/>
            <w:vAlign w:val="center"/>
            <w:hideMark/>
          </w:tcPr>
          <w:p w14:paraId="7005FC9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0B8BAA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39DE35C5" w14:textId="7F5C4674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осуществляет освидетельствование и оценку совместно с подрядными организациями выполненных работ и конструктивных элементов, скрываемых при производстве последующих работ, а также обеспечивает требования по запрещению производства дальнейших работ до оформления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Pr="00DF6C8F">
              <w:rPr>
                <w:rFonts w:ascii="Arial" w:hAnsi="Arial" w:cs="Arial"/>
                <w:sz w:val="20"/>
                <w:szCs w:val="20"/>
              </w:rPr>
              <w:t>ктов на освидетельствование скрытых работ и промежуточную приемку ответственных конструкций;</w:t>
            </w:r>
          </w:p>
        </w:tc>
      </w:tr>
      <w:tr w:rsidR="00380494" w:rsidRPr="00EC295C" w14:paraId="31CDED13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4242E97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C02FDAE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39CABD53" w14:textId="497F60B1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соответствием предъявленных к оплате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абот проектным решениям, фактически выполненным объемам и видам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абот;</w:t>
            </w:r>
          </w:p>
        </w:tc>
      </w:tr>
      <w:tr w:rsidR="00380494" w:rsidRPr="00EC295C" w14:paraId="3D39FC23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068DCC8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8ECD6D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0FB2152" w14:textId="2FF85173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качеством исполнения подрядными организациями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 в рамках гарантийных обязательств и применяемых материалов.</w:t>
            </w:r>
          </w:p>
        </w:tc>
      </w:tr>
      <w:tr w:rsidR="00380494" w:rsidRPr="00EC295C" w14:paraId="512E14C0" w14:textId="77777777" w:rsidTr="00944A10">
        <w:trPr>
          <w:trHeight w:val="945"/>
        </w:trPr>
        <w:tc>
          <w:tcPr>
            <w:tcW w:w="831" w:type="dxa"/>
            <w:vMerge/>
            <w:vAlign w:val="center"/>
            <w:hideMark/>
          </w:tcPr>
          <w:p w14:paraId="76E97788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59B8467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6A33681D" w14:textId="0DCE6D9E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за фактическим соответствием видов и объемов выполненных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абот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ктам приемки выполненных работ, в том числе объемам и видам в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в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едомости объемов выполненных работ,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сполнительной документации и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ж</w:t>
            </w:r>
            <w:r w:rsidRPr="00DF6C8F">
              <w:rPr>
                <w:rFonts w:ascii="Arial" w:hAnsi="Arial" w:cs="Arial"/>
                <w:sz w:val="20"/>
                <w:szCs w:val="20"/>
              </w:rPr>
              <w:t>урнале учета выполненных работ (форма № КС-6а);</w:t>
            </w:r>
          </w:p>
        </w:tc>
      </w:tr>
      <w:tr w:rsidR="00380494" w:rsidRPr="00EC295C" w14:paraId="28FEE06F" w14:textId="77777777" w:rsidTr="00BD249A">
        <w:trPr>
          <w:trHeight w:val="987"/>
        </w:trPr>
        <w:tc>
          <w:tcPr>
            <w:tcW w:w="831" w:type="dxa"/>
            <w:vMerge/>
            <w:vAlign w:val="center"/>
            <w:hideMark/>
          </w:tcPr>
          <w:p w14:paraId="50EDA8D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48730244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7F2AD373" w14:textId="27B95B0F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Осуществление приемки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абот, согласование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Pr="00DF6C8F">
              <w:rPr>
                <w:rFonts w:ascii="Arial" w:hAnsi="Arial" w:cs="Arial"/>
                <w:sz w:val="20"/>
                <w:szCs w:val="20"/>
              </w:rPr>
              <w:t>ктов о приемке выполненных работ по форме № КС-2 от подрядных организаций, справок о стоимости выполненных работ и затрат по форме № КС-3 и передач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оформленных документов с подтверждающей исполнительной документацией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>,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45E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Pr="00DF6C8F">
              <w:rPr>
                <w:rFonts w:ascii="Arial" w:hAnsi="Arial" w:cs="Arial"/>
                <w:sz w:val="20"/>
                <w:szCs w:val="20"/>
              </w:rPr>
              <w:t>ктам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>и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о приемке выполненных работ по форме № КС-2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 xml:space="preserve"> Заказчику</w:t>
            </w:r>
            <w:r w:rsidRPr="00DF6C8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80494" w:rsidRPr="00EC295C" w14:paraId="22D77414" w14:textId="77777777" w:rsidTr="00944A10">
        <w:trPr>
          <w:trHeight w:val="945"/>
        </w:trPr>
        <w:tc>
          <w:tcPr>
            <w:tcW w:w="831" w:type="dxa"/>
            <w:vMerge/>
            <w:vAlign w:val="center"/>
            <w:hideMark/>
          </w:tcPr>
          <w:p w14:paraId="6AAA5FE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52EE06A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126409C5" w14:textId="443DDC4A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По требованию Заказчика предоставляет одновременно с первичными документами о выполнении 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 их электронных копий, а также электронных копий заключенных договоров и дополнительных соглашений;</w:t>
            </w:r>
          </w:p>
        </w:tc>
      </w:tr>
      <w:tr w:rsidR="00380494" w:rsidRPr="00EC295C" w14:paraId="2879EE4F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38C4F6A2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73672C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7EDE1288" w14:textId="4E068BEF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 xml:space="preserve">Осуществление контроля сроков и качества выполняемых 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абот подрядными организациями в соответствии с календарным планом и графиком производства 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>р</w:t>
            </w:r>
            <w:r w:rsidRPr="00DF6C8F">
              <w:rPr>
                <w:rFonts w:ascii="Arial" w:hAnsi="Arial" w:cs="Arial"/>
                <w:sz w:val="20"/>
                <w:szCs w:val="20"/>
              </w:rPr>
              <w:t>абот;</w:t>
            </w:r>
          </w:p>
        </w:tc>
      </w:tr>
      <w:tr w:rsidR="00380494" w:rsidRPr="00EC295C" w14:paraId="4D8066B2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544EC44C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6CCD7CD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223B06CB" w14:textId="00037C42" w:rsidR="00B140B0" w:rsidRPr="00DF6C8F" w:rsidRDefault="00B140B0" w:rsidP="00626013">
            <w:pPr>
              <w:pStyle w:val="ac"/>
              <w:widowControl w:val="0"/>
              <w:numPr>
                <w:ilvl w:val="3"/>
                <w:numId w:val="73"/>
              </w:numPr>
              <w:spacing w:before="60" w:after="60"/>
              <w:ind w:left="2472" w:hanging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Выдает подрядным организациям указания о конкретном составе приемо-сдаточной исполнительной документации, для приемки Объекта в эксплуатацию</w:t>
            </w:r>
            <w:r w:rsidR="007C0C5E" w:rsidRPr="00DF6C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494" w:rsidRPr="00EC295C" w14:paraId="64A55442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73682AF6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  <w:bookmarkStart w:id="1" w:name="_Hlk20729454"/>
          </w:p>
        </w:tc>
        <w:tc>
          <w:tcPr>
            <w:tcW w:w="1834" w:type="dxa"/>
            <w:vMerge/>
            <w:vAlign w:val="center"/>
            <w:hideMark/>
          </w:tcPr>
          <w:p w14:paraId="7E451779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noWrap/>
            <w:vAlign w:val="bottom"/>
            <w:hideMark/>
          </w:tcPr>
          <w:p w14:paraId="3BA283C1" w14:textId="664285E0" w:rsidR="00B140B0" w:rsidRPr="00DF6C8F" w:rsidRDefault="00B140B0" w:rsidP="009E16CF">
            <w:pPr>
              <w:pStyle w:val="ac"/>
              <w:widowControl w:val="0"/>
              <w:numPr>
                <w:ilvl w:val="0"/>
                <w:numId w:val="69"/>
              </w:numPr>
              <w:spacing w:before="60" w:after="60"/>
              <w:ind w:left="487" w:hanging="4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C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период сдачи </w:t>
            </w:r>
            <w:r w:rsidR="00380494" w:rsidRPr="00DF6C8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6C8F">
              <w:rPr>
                <w:rFonts w:ascii="Arial" w:hAnsi="Arial" w:cs="Arial"/>
                <w:b/>
                <w:bCs/>
                <w:sz w:val="20"/>
                <w:szCs w:val="20"/>
              </w:rPr>
              <w:t>бъекта в эксплуатацию:</w:t>
            </w:r>
          </w:p>
        </w:tc>
      </w:tr>
      <w:tr w:rsidR="00380494" w:rsidRPr="00B322E0" w14:paraId="4B59C719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359E5D51" w14:textId="77777777" w:rsidR="00B140B0" w:rsidRPr="00B322E0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2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76EB123" w14:textId="77777777" w:rsidR="00B140B0" w:rsidRPr="00B322E0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2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0C8E54D9" w14:textId="34245E2F" w:rsidR="00B322E0" w:rsidRPr="009E16CF" w:rsidRDefault="00B140B0" w:rsidP="009E16CF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6CF">
              <w:rPr>
                <w:rFonts w:ascii="Arial" w:hAnsi="Arial" w:cs="Arial"/>
                <w:sz w:val="20"/>
                <w:szCs w:val="20"/>
              </w:rPr>
              <w:t>Участвует в качестве технического заказчика в проведении комплексной комиссии по итоговой проверке результатов работ по Объекту.</w:t>
            </w:r>
          </w:p>
        </w:tc>
      </w:tr>
      <w:tr w:rsidR="00380494" w:rsidRPr="00EC295C" w14:paraId="1333F955" w14:textId="77777777" w:rsidTr="00944A10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4E37E1BF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50DC4A28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2E15BE58" w14:textId="77777777" w:rsidR="00B140B0" w:rsidRPr="009E16CF" w:rsidRDefault="00B140B0" w:rsidP="009E16CF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6CF">
              <w:rPr>
                <w:rFonts w:ascii="Arial" w:hAnsi="Arial" w:cs="Arial"/>
                <w:sz w:val="20"/>
                <w:szCs w:val="20"/>
              </w:rPr>
              <w:t>Сопровождение и организация надлежащей передачи Объекта.</w:t>
            </w:r>
          </w:p>
        </w:tc>
      </w:tr>
      <w:tr w:rsidR="00380494" w:rsidRPr="00EC295C" w14:paraId="45151CFF" w14:textId="77777777" w:rsidTr="00944A10">
        <w:trPr>
          <w:trHeight w:val="630"/>
        </w:trPr>
        <w:tc>
          <w:tcPr>
            <w:tcW w:w="831" w:type="dxa"/>
            <w:vMerge/>
            <w:vAlign w:val="center"/>
            <w:hideMark/>
          </w:tcPr>
          <w:p w14:paraId="4BF0F0AB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54DB233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  <w:hideMark/>
          </w:tcPr>
          <w:p w14:paraId="40BA45D0" w14:textId="0552A133" w:rsidR="00B140B0" w:rsidRPr="009E16CF" w:rsidRDefault="00B140B0" w:rsidP="009E16CF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6CF">
              <w:rPr>
                <w:rFonts w:ascii="Arial" w:hAnsi="Arial" w:cs="Arial"/>
                <w:sz w:val="20"/>
                <w:szCs w:val="20"/>
              </w:rPr>
              <w:t xml:space="preserve">Передача законченного строительством </w:t>
            </w:r>
            <w:r w:rsidR="00380494" w:rsidRPr="009E16CF">
              <w:rPr>
                <w:rFonts w:ascii="Arial" w:hAnsi="Arial" w:cs="Arial"/>
                <w:sz w:val="20"/>
                <w:szCs w:val="20"/>
              </w:rPr>
              <w:t>О</w:t>
            </w:r>
            <w:r w:rsidRPr="009E16CF">
              <w:rPr>
                <w:rFonts w:ascii="Arial" w:hAnsi="Arial" w:cs="Arial"/>
                <w:sz w:val="20"/>
                <w:szCs w:val="20"/>
              </w:rPr>
              <w:t>бъекта в эксплуатацию соответствующим эксплуатирующим организациям.</w:t>
            </w:r>
          </w:p>
        </w:tc>
      </w:tr>
      <w:bookmarkEnd w:id="1"/>
      <w:tr w:rsidR="00380494" w:rsidRPr="00EC295C" w14:paraId="72391242" w14:textId="77777777" w:rsidTr="00626013">
        <w:trPr>
          <w:trHeight w:val="279"/>
        </w:trPr>
        <w:tc>
          <w:tcPr>
            <w:tcW w:w="831" w:type="dxa"/>
            <w:vMerge/>
            <w:tcBorders>
              <w:bottom w:val="nil"/>
            </w:tcBorders>
            <w:vAlign w:val="center"/>
            <w:hideMark/>
          </w:tcPr>
          <w:p w14:paraId="560633B5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vAlign w:val="center"/>
            <w:hideMark/>
          </w:tcPr>
          <w:p w14:paraId="46FA9520" w14:textId="77777777" w:rsidR="00B140B0" w:rsidRPr="00EC295C" w:rsidRDefault="00B140B0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tcBorders>
              <w:bottom w:val="single" w:sz="4" w:space="0" w:color="415770"/>
            </w:tcBorders>
            <w:shd w:val="clear" w:color="auto" w:fill="auto"/>
            <w:vAlign w:val="center"/>
            <w:hideMark/>
          </w:tcPr>
          <w:p w14:paraId="1637B575" w14:textId="25AE3234" w:rsidR="00B140B0" w:rsidRPr="00DF6C8F" w:rsidRDefault="00525FDD" w:rsidP="009E16CF">
            <w:pPr>
              <w:pStyle w:val="ac"/>
              <w:widowControl w:val="0"/>
              <w:numPr>
                <w:ilvl w:val="0"/>
                <w:numId w:val="69"/>
              </w:numPr>
              <w:spacing w:before="60" w:after="60"/>
              <w:ind w:left="46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C8F">
              <w:rPr>
                <w:rFonts w:ascii="Arial" w:hAnsi="Arial" w:cs="Arial"/>
                <w:b/>
                <w:bCs/>
                <w:sz w:val="20"/>
                <w:szCs w:val="20"/>
              </w:rPr>
              <w:t>На период гарантийного срока:</w:t>
            </w:r>
          </w:p>
        </w:tc>
      </w:tr>
      <w:tr w:rsidR="00525FDD" w:rsidRPr="00EC295C" w14:paraId="74BD0B0F" w14:textId="77777777" w:rsidTr="00626013">
        <w:trPr>
          <w:trHeight w:val="330"/>
        </w:trPr>
        <w:tc>
          <w:tcPr>
            <w:tcW w:w="831" w:type="dxa"/>
            <w:tcBorders>
              <w:top w:val="nil"/>
              <w:bottom w:val="nil"/>
            </w:tcBorders>
            <w:vAlign w:val="center"/>
          </w:tcPr>
          <w:p w14:paraId="701CB5E5" w14:textId="77777777" w:rsidR="00525FDD" w:rsidRPr="00EC295C" w:rsidRDefault="00525FDD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vAlign w:val="center"/>
          </w:tcPr>
          <w:p w14:paraId="187AF6F9" w14:textId="77777777" w:rsidR="00525FDD" w:rsidRPr="00EC295C" w:rsidRDefault="00525FDD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</w:tcPr>
          <w:p w14:paraId="40616DC6" w14:textId="7FA6D3B5" w:rsidR="003309AD" w:rsidRPr="00711484" w:rsidRDefault="008B271F" w:rsidP="009E16CF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C8F">
              <w:rPr>
                <w:rFonts w:ascii="Arial" w:hAnsi="Arial" w:cs="Arial"/>
                <w:sz w:val="20"/>
                <w:szCs w:val="20"/>
              </w:rPr>
              <w:t>Участие</w:t>
            </w:r>
            <w:r w:rsidR="003309AD" w:rsidRPr="00DF6C8F">
              <w:rPr>
                <w:rFonts w:ascii="Arial" w:hAnsi="Arial" w:cs="Arial"/>
                <w:sz w:val="20"/>
                <w:szCs w:val="20"/>
              </w:rPr>
              <w:t>,</w:t>
            </w:r>
            <w:r w:rsidRPr="00DF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AD" w:rsidRPr="00DF6C8F">
              <w:rPr>
                <w:rFonts w:ascii="Arial" w:hAnsi="Arial" w:cs="Arial"/>
                <w:sz w:val="20"/>
                <w:szCs w:val="20"/>
              </w:rPr>
              <w:t xml:space="preserve">совместно с Заказчиком и подрядчиками, </w:t>
            </w:r>
            <w:r w:rsidRPr="00DF6C8F">
              <w:rPr>
                <w:rFonts w:ascii="Arial" w:hAnsi="Arial" w:cs="Arial"/>
                <w:sz w:val="20"/>
                <w:szCs w:val="20"/>
              </w:rPr>
              <w:t>в документальном оформлении</w:t>
            </w:r>
            <w:r w:rsidR="003309AD" w:rsidRPr="00DF6C8F">
              <w:rPr>
                <w:rFonts w:ascii="Arial" w:hAnsi="Arial" w:cs="Arial"/>
                <w:sz w:val="20"/>
                <w:szCs w:val="20"/>
              </w:rPr>
              <w:t xml:space="preserve"> недостатков</w:t>
            </w:r>
            <w:r w:rsidR="00394E79" w:rsidRPr="00DF6C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3A96" w:rsidRPr="00DF6C8F">
              <w:rPr>
                <w:rFonts w:ascii="Arial" w:hAnsi="Arial" w:cs="Arial"/>
                <w:sz w:val="20"/>
                <w:szCs w:val="20"/>
              </w:rPr>
              <w:t>выявлен</w:t>
            </w:r>
            <w:r w:rsidR="00394E79" w:rsidRPr="00DF6C8F">
              <w:rPr>
                <w:rFonts w:ascii="Arial" w:hAnsi="Arial" w:cs="Arial"/>
                <w:sz w:val="20"/>
                <w:szCs w:val="20"/>
              </w:rPr>
              <w:t xml:space="preserve">ных в работах указанных </w:t>
            </w:r>
            <w:r w:rsidR="003309AD" w:rsidRPr="00DF6C8F">
              <w:rPr>
                <w:rFonts w:ascii="Arial" w:hAnsi="Arial" w:cs="Arial"/>
                <w:sz w:val="20"/>
                <w:szCs w:val="20"/>
              </w:rPr>
              <w:t>подрядчиков</w:t>
            </w:r>
            <w:r w:rsidR="0037577A" w:rsidRPr="00DF6C8F">
              <w:rPr>
                <w:rFonts w:ascii="Arial" w:hAnsi="Arial" w:cs="Arial"/>
                <w:sz w:val="20"/>
                <w:szCs w:val="20"/>
              </w:rPr>
              <w:t xml:space="preserve">, в том числе в осмотре недостатков, подписании </w:t>
            </w:r>
            <w:r w:rsidR="004C0663" w:rsidRPr="00DF6C8F">
              <w:rPr>
                <w:rFonts w:ascii="Arial" w:hAnsi="Arial" w:cs="Arial"/>
                <w:sz w:val="20"/>
                <w:szCs w:val="20"/>
              </w:rPr>
              <w:t>А</w:t>
            </w:r>
            <w:r w:rsidR="0037577A" w:rsidRPr="00DF6C8F">
              <w:rPr>
                <w:rFonts w:ascii="Arial" w:hAnsi="Arial" w:cs="Arial"/>
                <w:sz w:val="20"/>
                <w:szCs w:val="20"/>
              </w:rPr>
              <w:t xml:space="preserve">кта </w:t>
            </w:r>
            <w:r w:rsidR="004C0663" w:rsidRPr="00DF6C8F">
              <w:rPr>
                <w:rFonts w:ascii="Arial" w:hAnsi="Arial" w:cs="Arial"/>
                <w:sz w:val="20"/>
                <w:szCs w:val="20"/>
              </w:rPr>
              <w:t>о</w:t>
            </w:r>
            <w:r w:rsidR="0037577A" w:rsidRPr="00DF6C8F">
              <w:rPr>
                <w:rFonts w:ascii="Arial" w:hAnsi="Arial" w:cs="Arial"/>
                <w:sz w:val="20"/>
                <w:szCs w:val="20"/>
              </w:rPr>
              <w:t xml:space="preserve"> недостатках</w:t>
            </w:r>
            <w:r w:rsidR="004C0663" w:rsidRPr="00DF6C8F">
              <w:rPr>
                <w:rFonts w:ascii="Arial" w:hAnsi="Arial" w:cs="Arial"/>
                <w:sz w:val="20"/>
                <w:szCs w:val="20"/>
              </w:rPr>
              <w:t>, составляемого по форме, прилагаемой к Договору</w:t>
            </w:r>
            <w:r w:rsidR="008B7F71" w:rsidRPr="00DF6C8F">
              <w:rPr>
                <w:rFonts w:ascii="Arial" w:hAnsi="Arial" w:cs="Arial"/>
                <w:sz w:val="20"/>
                <w:szCs w:val="20"/>
              </w:rPr>
              <w:t>,</w:t>
            </w:r>
            <w:r w:rsidR="004C0663" w:rsidRPr="00DF6C8F">
              <w:rPr>
                <w:rFonts w:ascii="Arial" w:hAnsi="Arial" w:cs="Arial"/>
                <w:sz w:val="20"/>
                <w:szCs w:val="20"/>
              </w:rPr>
              <w:t xml:space="preserve"> если иная форма не предусмотрена соответствующим договором с подрядчиком,</w:t>
            </w:r>
            <w:r w:rsidR="008B7F71" w:rsidRPr="00DF6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06C" w:rsidRPr="00DF6C8F">
              <w:rPr>
                <w:rFonts w:ascii="Arial" w:hAnsi="Arial" w:cs="Arial"/>
                <w:sz w:val="20"/>
                <w:szCs w:val="20"/>
              </w:rPr>
              <w:t>при условии, если Исполнителем осуществлялся строительный контроль в отношении указанных работ, и недостатки могли быть выявлены Исполнителем в ходе строительного контроля.</w:t>
            </w:r>
          </w:p>
        </w:tc>
      </w:tr>
      <w:tr w:rsidR="00F74A58" w:rsidRPr="00EC295C" w14:paraId="6C9F3533" w14:textId="77777777" w:rsidTr="00626013">
        <w:trPr>
          <w:trHeight w:val="330"/>
        </w:trPr>
        <w:tc>
          <w:tcPr>
            <w:tcW w:w="831" w:type="dxa"/>
            <w:tcBorders>
              <w:top w:val="nil"/>
              <w:bottom w:val="nil"/>
            </w:tcBorders>
            <w:vAlign w:val="center"/>
          </w:tcPr>
          <w:p w14:paraId="3352A83B" w14:textId="77777777" w:rsidR="00F74A58" w:rsidRPr="00EC295C" w:rsidRDefault="00F74A58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  <w:vAlign w:val="center"/>
          </w:tcPr>
          <w:p w14:paraId="050CACB0" w14:textId="77777777" w:rsidR="00F74A58" w:rsidRPr="00EC295C" w:rsidRDefault="00F74A58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shd w:val="clear" w:color="auto" w:fill="auto"/>
            <w:vAlign w:val="center"/>
          </w:tcPr>
          <w:p w14:paraId="524999D4" w14:textId="45B00143" w:rsidR="00F74A58" w:rsidRPr="00711484" w:rsidRDefault="00711484" w:rsidP="009E16CF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484">
              <w:rPr>
                <w:rFonts w:ascii="Arial" w:hAnsi="Arial" w:cs="Arial"/>
                <w:sz w:val="20"/>
                <w:szCs w:val="20"/>
              </w:rPr>
              <w:t>Участие в работе комиссий по приемке работ по устранению недостатков, при условии, если Исполнителем осуществлялся строительный контроль в отношении указанных работ, и недостатки могли быть выявлены Исполнителем в ходе строительного контроля.</w:t>
            </w:r>
          </w:p>
        </w:tc>
      </w:tr>
      <w:tr w:rsidR="00626013" w:rsidRPr="00EC295C" w14:paraId="3009E159" w14:textId="77777777" w:rsidTr="00626013">
        <w:trPr>
          <w:trHeight w:val="330"/>
        </w:trPr>
        <w:tc>
          <w:tcPr>
            <w:tcW w:w="831" w:type="dxa"/>
            <w:tcBorders>
              <w:top w:val="nil"/>
              <w:bottom w:val="single" w:sz="4" w:space="0" w:color="auto"/>
            </w:tcBorders>
            <w:vAlign w:val="center"/>
          </w:tcPr>
          <w:p w14:paraId="52D0DB58" w14:textId="77777777" w:rsidR="00626013" w:rsidRPr="00EC295C" w:rsidRDefault="00626013" w:rsidP="00251A69">
            <w:pPr>
              <w:widowControl w:val="0"/>
              <w:spacing w:before="60" w:after="60"/>
              <w:rPr>
                <w:rFonts w:ascii="Arial" w:hAnsi="Arial" w:cs="Arial"/>
                <w:color w:val="C26E6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  <w:vAlign w:val="center"/>
          </w:tcPr>
          <w:p w14:paraId="317BA47F" w14:textId="77777777" w:rsidR="00626013" w:rsidRPr="00EC295C" w:rsidRDefault="00626013" w:rsidP="00251A69">
            <w:pPr>
              <w:widowControl w:val="0"/>
              <w:spacing w:before="60" w:after="60"/>
              <w:rPr>
                <w:rFonts w:ascii="Arial" w:hAnsi="Arial" w:cs="Arial"/>
                <w:color w:val="415770"/>
                <w:sz w:val="20"/>
                <w:szCs w:val="20"/>
              </w:rPr>
            </w:pPr>
          </w:p>
        </w:tc>
        <w:tc>
          <w:tcPr>
            <w:tcW w:w="1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27AB2" w14:textId="35B2C971" w:rsidR="00626013" w:rsidRPr="00711484" w:rsidRDefault="00626013" w:rsidP="009E16CF">
            <w:pPr>
              <w:pStyle w:val="ac"/>
              <w:widowControl w:val="0"/>
              <w:numPr>
                <w:ilvl w:val="1"/>
                <w:numId w:val="69"/>
              </w:numPr>
              <w:spacing w:before="60" w:after="60"/>
              <w:ind w:left="133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484">
              <w:rPr>
                <w:rFonts w:ascii="Arial" w:hAnsi="Arial" w:cs="Arial"/>
                <w:sz w:val="20"/>
                <w:szCs w:val="20"/>
              </w:rPr>
              <w:t>Участие в урегулировании разногласий Заказчика и подрядчиков, допустивших недостатки работ, при условии, если Исполнителем осуществлялся строительный контроль в отношении указанных работ, и недостатки могли быть выявлены Исполнителем в ходе строительного контроля.</w:t>
            </w:r>
          </w:p>
        </w:tc>
      </w:tr>
    </w:tbl>
    <w:p w14:paraId="325589C4" w14:textId="77777777" w:rsidR="0013743E" w:rsidRDefault="0013743E" w:rsidP="00DE2C31">
      <w:pPr>
        <w:widowControl w:val="0"/>
        <w:tabs>
          <w:tab w:val="left" w:pos="7613"/>
        </w:tabs>
        <w:rPr>
          <w:color w:val="000000"/>
        </w:rPr>
      </w:pPr>
    </w:p>
    <w:p w14:paraId="1692F80D" w14:textId="77777777" w:rsidR="0013743E" w:rsidRDefault="0013743E" w:rsidP="00DE2C31">
      <w:pPr>
        <w:widowControl w:val="0"/>
        <w:spacing w:after="200" w:line="276" w:lineRule="auto"/>
        <w:jc w:val="right"/>
        <w:rPr>
          <w:rFonts w:eastAsia="Calibri"/>
        </w:rPr>
      </w:pPr>
    </w:p>
    <w:tbl>
      <w:tblPr>
        <w:tblW w:w="1470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31"/>
        <w:gridCol w:w="4672"/>
      </w:tblGrid>
      <w:tr w:rsidR="00361A9A" w:rsidRPr="00361A9A" w14:paraId="69FDF221" w14:textId="77777777" w:rsidTr="00361A9A">
        <w:trPr>
          <w:trHeight w:val="1621"/>
        </w:trPr>
        <w:tc>
          <w:tcPr>
            <w:tcW w:w="10031" w:type="dxa"/>
            <w:shd w:val="clear" w:color="auto" w:fill="auto"/>
          </w:tcPr>
          <w:p w14:paraId="7EB46988" w14:textId="77777777" w:rsidR="00085FA9" w:rsidRPr="00361A9A" w:rsidRDefault="00085F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3" w:lineRule="exact"/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ЗАКАЗЧИК:</w:t>
            </w:r>
          </w:p>
          <w:p w14:paraId="4AB4538F" w14:textId="77777777" w:rsidR="00361A9A" w:rsidRDefault="00361A9A" w:rsidP="00DE2C31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415770"/>
              </w:rPr>
            </w:pPr>
          </w:p>
          <w:p w14:paraId="2D5F9EAF" w14:textId="77777777" w:rsidR="003262AD" w:rsidRPr="00361A9A" w:rsidRDefault="003262AD" w:rsidP="00DE2C31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ООО «________»</w:t>
            </w:r>
          </w:p>
          <w:p w14:paraId="485774D8" w14:textId="77777777" w:rsidR="003262AD" w:rsidRPr="00361A9A" w:rsidRDefault="003262AD" w:rsidP="00DE2C31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415770"/>
              </w:rPr>
            </w:pPr>
          </w:p>
          <w:p w14:paraId="5E2A5111" w14:textId="77777777" w:rsidR="003262AD" w:rsidRPr="00361A9A" w:rsidRDefault="003262AD" w:rsidP="00DE2C31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___________________/______________/</w:t>
            </w:r>
          </w:p>
          <w:p w14:paraId="1B632374" w14:textId="77777777" w:rsidR="00361A9A" w:rsidRDefault="00361A9A" w:rsidP="00DE2C31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415770"/>
              </w:rPr>
            </w:pPr>
          </w:p>
          <w:p w14:paraId="4BBF9868" w14:textId="4543F331" w:rsidR="00085FA9" w:rsidRPr="00361A9A" w:rsidRDefault="003262AD" w:rsidP="00DE2C31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М.</w:t>
            </w:r>
            <w:r w:rsidR="00361A9A">
              <w:rPr>
                <w:rFonts w:ascii="Arial" w:hAnsi="Arial" w:cs="Arial"/>
                <w:b/>
                <w:color w:val="415770"/>
              </w:rPr>
              <w:t xml:space="preserve"> </w:t>
            </w:r>
            <w:r w:rsidRPr="00361A9A">
              <w:rPr>
                <w:rFonts w:ascii="Arial" w:hAnsi="Arial" w:cs="Arial"/>
                <w:b/>
                <w:color w:val="415770"/>
              </w:rPr>
              <w:t>П.</w:t>
            </w:r>
          </w:p>
        </w:tc>
        <w:tc>
          <w:tcPr>
            <w:tcW w:w="4672" w:type="dxa"/>
            <w:shd w:val="clear" w:color="auto" w:fill="auto"/>
          </w:tcPr>
          <w:p w14:paraId="1046BBB4" w14:textId="77777777" w:rsidR="00085FA9" w:rsidRPr="00361A9A" w:rsidRDefault="00085FA9" w:rsidP="00BD249A">
            <w:pPr>
              <w:widowControl w:val="0"/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ИСПОЛНИТЕЛЬ:</w:t>
            </w:r>
          </w:p>
          <w:p w14:paraId="02F67DC7" w14:textId="77777777" w:rsidR="00361A9A" w:rsidRDefault="00361A9A" w:rsidP="00BD249A">
            <w:pPr>
              <w:widowControl w:val="0"/>
              <w:rPr>
                <w:rFonts w:ascii="Arial" w:hAnsi="Arial" w:cs="Arial"/>
                <w:b/>
                <w:bCs/>
                <w:color w:val="415770"/>
              </w:rPr>
            </w:pPr>
          </w:p>
          <w:p w14:paraId="049BADC7" w14:textId="3713CFEF" w:rsidR="00085FA9" w:rsidRPr="00361A9A" w:rsidRDefault="00DA631A" w:rsidP="00BD249A">
            <w:pPr>
              <w:widowControl w:val="0"/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bCs/>
                <w:color w:val="415770"/>
              </w:rPr>
              <w:t>ООО «СМАРТ-И»</w:t>
            </w:r>
          </w:p>
          <w:p w14:paraId="19EDE409" w14:textId="77777777" w:rsidR="000B6B74" w:rsidRPr="00361A9A" w:rsidRDefault="000B6B74" w:rsidP="00BD249A">
            <w:pPr>
              <w:widowControl w:val="0"/>
              <w:rPr>
                <w:rFonts w:ascii="Arial" w:hAnsi="Arial" w:cs="Arial"/>
                <w:b/>
                <w:color w:val="415770"/>
              </w:rPr>
            </w:pPr>
          </w:p>
          <w:p w14:paraId="6A73B00B" w14:textId="327D0501" w:rsidR="00085FA9" w:rsidRPr="00361A9A" w:rsidRDefault="00085FA9" w:rsidP="00BD249A">
            <w:pPr>
              <w:widowControl w:val="0"/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___________________/</w:t>
            </w:r>
            <w:r w:rsidR="00160361" w:rsidRPr="00361A9A">
              <w:rPr>
                <w:rFonts w:ascii="Arial" w:hAnsi="Arial" w:cs="Arial"/>
                <w:b/>
                <w:color w:val="415770"/>
              </w:rPr>
              <w:t>_____________</w:t>
            </w:r>
            <w:r w:rsidR="00DA631A" w:rsidRPr="00361A9A">
              <w:rPr>
                <w:rFonts w:ascii="Arial" w:hAnsi="Arial" w:cs="Arial"/>
                <w:b/>
                <w:color w:val="415770"/>
              </w:rPr>
              <w:t>/</w:t>
            </w:r>
          </w:p>
          <w:p w14:paraId="4553D934" w14:textId="77777777" w:rsidR="00361A9A" w:rsidRDefault="00361A9A" w:rsidP="00BD249A">
            <w:pPr>
              <w:widowControl w:val="0"/>
              <w:rPr>
                <w:rFonts w:ascii="Arial" w:hAnsi="Arial" w:cs="Arial"/>
                <w:b/>
                <w:color w:val="415770"/>
              </w:rPr>
            </w:pPr>
          </w:p>
          <w:p w14:paraId="73359765" w14:textId="5AD5659C" w:rsidR="00085FA9" w:rsidRPr="00361A9A" w:rsidRDefault="00085FA9" w:rsidP="00BD249A">
            <w:pPr>
              <w:widowControl w:val="0"/>
              <w:rPr>
                <w:rFonts w:ascii="Arial" w:hAnsi="Arial" w:cs="Arial"/>
                <w:b/>
                <w:color w:val="415770"/>
              </w:rPr>
            </w:pPr>
            <w:r w:rsidRPr="00361A9A">
              <w:rPr>
                <w:rFonts w:ascii="Arial" w:hAnsi="Arial" w:cs="Arial"/>
                <w:b/>
                <w:color w:val="415770"/>
              </w:rPr>
              <w:t>М.</w:t>
            </w:r>
            <w:r w:rsidR="00361A9A">
              <w:rPr>
                <w:rFonts w:ascii="Arial" w:hAnsi="Arial" w:cs="Arial"/>
                <w:b/>
                <w:color w:val="415770"/>
              </w:rPr>
              <w:t xml:space="preserve"> </w:t>
            </w:r>
            <w:r w:rsidRPr="00361A9A">
              <w:rPr>
                <w:rFonts w:ascii="Arial" w:hAnsi="Arial" w:cs="Arial"/>
                <w:b/>
                <w:color w:val="415770"/>
              </w:rPr>
              <w:t>П.</w:t>
            </w:r>
          </w:p>
        </w:tc>
      </w:tr>
    </w:tbl>
    <w:p w14:paraId="6E36AA56" w14:textId="4435C063" w:rsidR="001A5256" w:rsidRPr="006324C9" w:rsidRDefault="001A5256" w:rsidP="006324C9">
      <w:pPr>
        <w:widowControl w:val="0"/>
        <w:spacing w:after="200" w:line="276" w:lineRule="auto"/>
        <w:rPr>
          <w:rFonts w:eastAsia="Calibri"/>
        </w:rPr>
      </w:pPr>
    </w:p>
    <w:sectPr w:rsidR="001A5256" w:rsidRPr="006324C9" w:rsidSect="005438AA">
      <w:headerReference w:type="default" r:id="rId9"/>
      <w:footerReference w:type="default" r:id="rId10"/>
      <w:pgSz w:w="16838" w:h="11906" w:orient="landscape"/>
      <w:pgMar w:top="1426" w:right="1103" w:bottom="850" w:left="1134" w:header="708" w:footer="1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6B78C" w15:done="0"/>
  <w15:commentEx w15:paraId="422002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6B78C" w16cid:durableId="2138BEDB"/>
  <w16cid:commentId w16cid:paraId="422002F3" w16cid:durableId="213A5E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FA4C7" w14:textId="77777777" w:rsidR="002E4BEB" w:rsidRDefault="002E4BEB">
      <w:r>
        <w:separator/>
      </w:r>
    </w:p>
  </w:endnote>
  <w:endnote w:type="continuationSeparator" w:id="0">
    <w:p w14:paraId="78938477" w14:textId="77777777" w:rsidR="002E4BEB" w:rsidRDefault="002E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21A5" w14:textId="77777777" w:rsidR="00BC43FD" w:rsidRDefault="00BC43FD" w:rsidP="00BC43FD">
    <w:pPr>
      <w:pStyle w:val="af5"/>
      <w:ind w:right="394"/>
      <w:jc w:val="right"/>
    </w:pPr>
  </w:p>
  <w:p w14:paraId="7ABBD278" w14:textId="77777777" w:rsidR="00BC43FD" w:rsidRDefault="00BC43FD" w:rsidP="005438AA">
    <w:pPr>
      <w:pStyle w:val="af5"/>
      <w:jc w:val="right"/>
    </w:pPr>
    <w:r>
      <w:rPr>
        <w:noProof/>
      </w:rPr>
      <w:drawing>
        <wp:inline distT="0" distB="0" distL="0" distR="0" wp14:anchorId="12863EAE" wp14:editId="0FD87232">
          <wp:extent cx="6426926" cy="378736"/>
          <wp:effectExtent l="0" t="0" r="0" b="2540"/>
          <wp:docPr id="3" name="Рисунок 3" descr="C:\Users\User-Alena\Downloads\Нижняя подпись соглас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-Alena\Downloads\Нижняя подпись согласование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411" b="2"/>
                  <a:stretch/>
                </pic:blipFill>
                <pic:spPr bwMode="auto">
                  <a:xfrm>
                    <a:off x="0" y="0"/>
                    <a:ext cx="6480175" cy="381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97BB84" w14:textId="77777777" w:rsidR="00BC43FD" w:rsidRDefault="00BC43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45DC0" w14:textId="77777777" w:rsidR="002E4BEB" w:rsidRDefault="002E4BEB">
      <w:r>
        <w:separator/>
      </w:r>
    </w:p>
  </w:footnote>
  <w:footnote w:type="continuationSeparator" w:id="0">
    <w:p w14:paraId="7B34CDC7" w14:textId="77777777" w:rsidR="002E4BEB" w:rsidRDefault="002E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932A" w14:textId="76D7A856" w:rsidR="00944A10" w:rsidRDefault="00944A10">
    <w:pPr>
      <w:pStyle w:val="af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1D976" wp14:editId="7234C048">
          <wp:simplePos x="0" y="0"/>
          <wp:positionH relativeFrom="column">
            <wp:posOffset>131445</wp:posOffset>
          </wp:positionH>
          <wp:positionV relativeFrom="paragraph">
            <wp:posOffset>-246380</wp:posOffset>
          </wp:positionV>
          <wp:extent cx="2423795" cy="753745"/>
          <wp:effectExtent l="0" t="0" r="0" b="8255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821" b="48849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5CA8C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11.%2."/>
      <w:lvlJc w:val="left"/>
      <w:pPr>
        <w:ind w:left="660" w:hanging="66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2570B016"/>
    <w:lvl w:ilvl="0" w:tplc="06D0BD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388194">
      <w:start w:val="1"/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E4E0854"/>
    <w:lvl w:ilvl="0" w:tplc="04190017">
      <w:start w:val="1"/>
      <w:numFmt w:val="lowerLetter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0000004"/>
    <w:multiLevelType w:val="multilevel"/>
    <w:tmpl w:val="50E6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0000005"/>
    <w:multiLevelType w:val="multilevel"/>
    <w:tmpl w:val="917261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374B1A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0000007"/>
    <w:multiLevelType w:val="multilevel"/>
    <w:tmpl w:val="8550E904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709"/>
        </w:tabs>
        <w:ind w:left="0" w:firstLine="709"/>
      </w:pPr>
      <w:rPr>
        <w:rFonts w:hint="default"/>
      </w:rPr>
    </w:lvl>
  </w:abstractNum>
  <w:abstractNum w:abstractNumId="7">
    <w:nsid w:val="00000008"/>
    <w:multiLevelType w:val="multilevel"/>
    <w:tmpl w:val="FFB2EE20"/>
    <w:name w:val="WW8Num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1764"/>
        </w:tabs>
        <w:ind w:left="1764" w:hanging="504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/>
      </w:rPr>
    </w:lvl>
  </w:abstractNum>
  <w:abstractNum w:abstractNumId="8">
    <w:nsid w:val="00000009"/>
    <w:multiLevelType w:val="hybridMultilevel"/>
    <w:tmpl w:val="F3ACD108"/>
    <w:lvl w:ilvl="0" w:tplc="06D0BD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388194">
      <w:start w:val="1"/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810E70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000000B"/>
    <w:multiLevelType w:val="multilevel"/>
    <w:tmpl w:val="96467C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0000000C"/>
    <w:multiLevelType w:val="hybridMultilevel"/>
    <w:tmpl w:val="3B8A8582"/>
    <w:lvl w:ilvl="0" w:tplc="6CB6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7338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FB7687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F"/>
    <w:multiLevelType w:val="hybridMultilevel"/>
    <w:tmpl w:val="D388C462"/>
    <w:lvl w:ilvl="0" w:tplc="06D0BD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388194">
      <w:start w:val="1"/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9F701A7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1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00000011"/>
    <w:multiLevelType w:val="multilevel"/>
    <w:tmpl w:val="CFE2BD3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00000012"/>
    <w:multiLevelType w:val="hybridMultilevel"/>
    <w:tmpl w:val="85B4A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2ED2B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0000014"/>
    <w:multiLevelType w:val="hybridMultilevel"/>
    <w:tmpl w:val="12F4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B0A2D002"/>
    <w:lvl w:ilvl="0">
      <w:start w:val="1"/>
      <w:numFmt w:val="decimal"/>
      <w:pStyle w:val="-"/>
      <w:lvlText w:val="%1."/>
      <w:lvlJc w:val="center"/>
      <w:pPr>
        <w:tabs>
          <w:tab w:val="left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left" w:pos="1751"/>
        </w:tabs>
        <w:ind w:left="1751" w:hanging="851"/>
      </w:pPr>
      <w:rPr>
        <w:rFonts w:cs="Times New Roman" w:hint="default"/>
        <w:b w:val="0"/>
        <w:bCs w:val="0"/>
        <w:i w:val="0"/>
        <w:iCs w:val="0"/>
        <w:caps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left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  <w:rPr>
        <w:rFonts w:hint="default"/>
      </w:rPr>
    </w:lvl>
  </w:abstractNum>
  <w:abstractNum w:abstractNumId="21">
    <w:nsid w:val="00000016"/>
    <w:multiLevelType w:val="multilevel"/>
    <w:tmpl w:val="F4B0CF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22">
    <w:nsid w:val="00000017"/>
    <w:multiLevelType w:val="multilevel"/>
    <w:tmpl w:val="C178BCA4"/>
    <w:lvl w:ilvl="0">
      <w:start w:val="1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left" w:pos="928"/>
        </w:tabs>
        <w:ind w:left="92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cs="Times New Roman" w:hint="default"/>
        <w:b/>
      </w:rPr>
    </w:lvl>
  </w:abstractNum>
  <w:abstractNum w:abstractNumId="23">
    <w:nsid w:val="00000018"/>
    <w:multiLevelType w:val="hybridMultilevel"/>
    <w:tmpl w:val="4BEE6E78"/>
    <w:lvl w:ilvl="0" w:tplc="A5984AB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00000019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0000001A"/>
    <w:multiLevelType w:val="hybridMultilevel"/>
    <w:tmpl w:val="C33A28F2"/>
    <w:lvl w:ilvl="0" w:tplc="865E6EBA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41E8C6D6">
      <w:start w:val="1"/>
      <w:numFmt w:val="decimal"/>
      <w:lvlText w:val="4.%2"/>
      <w:lvlJc w:val="left"/>
      <w:pPr>
        <w:ind w:left="2912" w:hanging="360"/>
      </w:pPr>
      <w:rPr>
        <w:rFonts w:hint="default"/>
        <w:sz w:val="24"/>
        <w:szCs w:val="24"/>
      </w:rPr>
    </w:lvl>
    <w:lvl w:ilvl="2" w:tplc="42401CE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000001B"/>
    <w:multiLevelType w:val="multilevel"/>
    <w:tmpl w:val="93B29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0000001C"/>
    <w:multiLevelType w:val="hybridMultilevel"/>
    <w:tmpl w:val="1BBAF49E"/>
    <w:lvl w:ilvl="0" w:tplc="B6F213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multilevel"/>
    <w:tmpl w:val="25EE8478"/>
    <w:name w:val="WW8Num6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cs="Times New Roman"/>
        <w:b/>
      </w:rPr>
    </w:lvl>
  </w:abstractNum>
  <w:abstractNum w:abstractNumId="29">
    <w:nsid w:val="0000001E"/>
    <w:multiLevelType w:val="multilevel"/>
    <w:tmpl w:val="CB3C3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0000001F"/>
    <w:multiLevelType w:val="multilevel"/>
    <w:tmpl w:val="CFEC2C1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11.%2."/>
      <w:lvlJc w:val="left"/>
      <w:pPr>
        <w:ind w:left="660" w:hanging="66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0000020"/>
    <w:multiLevelType w:val="hybridMultilevel"/>
    <w:tmpl w:val="4656E780"/>
    <w:lvl w:ilvl="0" w:tplc="C526B584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multilevel"/>
    <w:tmpl w:val="6B9A7F3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1800"/>
      </w:pPr>
      <w:rPr>
        <w:rFonts w:hint="default"/>
      </w:rPr>
    </w:lvl>
  </w:abstractNum>
  <w:abstractNum w:abstractNumId="33">
    <w:nsid w:val="00000022"/>
    <w:multiLevelType w:val="multilevel"/>
    <w:tmpl w:val="6C521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876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8"/>
      </w:rPr>
    </w:lvl>
  </w:abstractNum>
  <w:abstractNum w:abstractNumId="34">
    <w:nsid w:val="00000023"/>
    <w:multiLevelType w:val="hybridMultilevel"/>
    <w:tmpl w:val="44A02B96"/>
    <w:lvl w:ilvl="0" w:tplc="06D0BD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388194">
      <w:start w:val="1"/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00000024"/>
    <w:multiLevelType w:val="multilevel"/>
    <w:tmpl w:val="AEC8D2B4"/>
    <w:lvl w:ilvl="0">
      <w:start w:val="1"/>
      <w:numFmt w:val="decimal"/>
      <w:pStyle w:val="1"/>
      <w:lvlText w:val="%1.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11"/>
      <w:lvlText w:val="%2."/>
      <w:lvlJc w:val="left"/>
      <w:pPr>
        <w:tabs>
          <w:tab w:val="left" w:pos="1800"/>
        </w:tabs>
        <w:ind w:left="180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1"/>
      <w:lvlText w:val="%3."/>
      <w:lvlJc w:val="left"/>
      <w:pPr>
        <w:tabs>
          <w:tab w:val="left" w:pos="2880"/>
        </w:tabs>
        <w:ind w:left="28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0800"/>
        </w:tabs>
        <w:ind w:left="10800" w:hanging="2160"/>
      </w:pPr>
      <w:rPr>
        <w:rFonts w:cs="Times New Roman" w:hint="default"/>
      </w:rPr>
    </w:lvl>
  </w:abstractNum>
  <w:abstractNum w:abstractNumId="36">
    <w:nsid w:val="00000025"/>
    <w:multiLevelType w:val="hybridMultilevel"/>
    <w:tmpl w:val="1972A8BE"/>
    <w:lvl w:ilvl="0" w:tplc="83FCDFF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83FCDFFE">
      <w:start w:val="1"/>
      <w:numFmt w:val="decimal"/>
      <w:lvlText w:val="3.%2."/>
      <w:lvlJc w:val="left"/>
      <w:pPr>
        <w:ind w:left="2007" w:hanging="360"/>
      </w:pPr>
      <w:rPr>
        <w:rFonts w:hint="default"/>
      </w:rPr>
    </w:lvl>
    <w:lvl w:ilvl="2" w:tplc="2B303A5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00000026"/>
    <w:multiLevelType w:val="multilevel"/>
    <w:tmpl w:val="CD6C390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00000027"/>
    <w:multiLevelType w:val="hybridMultilevel"/>
    <w:tmpl w:val="713460EE"/>
    <w:lvl w:ilvl="0" w:tplc="06D0BD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388194">
      <w:start w:val="1"/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00000028"/>
    <w:multiLevelType w:val="multilevel"/>
    <w:tmpl w:val="E4A670D0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40">
    <w:nsid w:val="00000029"/>
    <w:multiLevelType w:val="multilevel"/>
    <w:tmpl w:val="CB74A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41">
    <w:nsid w:val="0000002A"/>
    <w:multiLevelType w:val="hybridMultilevel"/>
    <w:tmpl w:val="F87692FA"/>
    <w:lvl w:ilvl="0" w:tplc="B6F213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C74A1518"/>
    <w:lvl w:ilvl="0" w:tplc="731C81E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D5076D6">
      <w:start w:val="1"/>
      <w:numFmt w:val="decimal"/>
      <w:lvlText w:val="1.%2"/>
      <w:lvlJc w:val="left"/>
      <w:pPr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multilevel"/>
    <w:tmpl w:val="36547B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0000002D"/>
    <w:multiLevelType w:val="multilevel"/>
    <w:tmpl w:val="B5E0C1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1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0000002E"/>
    <w:multiLevelType w:val="hybridMultilevel"/>
    <w:tmpl w:val="19F06E9A"/>
    <w:lvl w:ilvl="0" w:tplc="9EBAD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F"/>
    <w:multiLevelType w:val="hybridMultilevel"/>
    <w:tmpl w:val="D10AE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00000030"/>
    <w:multiLevelType w:val="multilevel"/>
    <w:tmpl w:val="F3F82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00000031"/>
    <w:multiLevelType w:val="hybridMultilevel"/>
    <w:tmpl w:val="59D4978A"/>
    <w:lvl w:ilvl="0" w:tplc="BDE46260">
      <w:start w:val="1"/>
      <w:numFmt w:val="bullet"/>
      <w:lvlText w:val="-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44F748D"/>
    <w:multiLevelType w:val="multilevel"/>
    <w:tmpl w:val="3F3C5844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0">
    <w:nsid w:val="05757A3D"/>
    <w:multiLevelType w:val="multilevel"/>
    <w:tmpl w:val="3718F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51">
    <w:nsid w:val="0BB301A4"/>
    <w:multiLevelType w:val="multilevel"/>
    <w:tmpl w:val="8C1A2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9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0E975ED1"/>
    <w:multiLevelType w:val="multilevel"/>
    <w:tmpl w:val="79D2F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3">
    <w:nsid w:val="15E4111E"/>
    <w:multiLevelType w:val="multilevel"/>
    <w:tmpl w:val="A17A3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>
    <w:nsid w:val="17B10E21"/>
    <w:multiLevelType w:val="multilevel"/>
    <w:tmpl w:val="E4A67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55">
    <w:nsid w:val="18966429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1B123089"/>
    <w:multiLevelType w:val="multilevel"/>
    <w:tmpl w:val="6F08E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21A56B03"/>
    <w:multiLevelType w:val="hybridMultilevel"/>
    <w:tmpl w:val="59D4978A"/>
    <w:lvl w:ilvl="0" w:tplc="BDE46260">
      <w:start w:val="1"/>
      <w:numFmt w:val="bullet"/>
      <w:lvlText w:val="-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D27029"/>
    <w:multiLevelType w:val="multilevel"/>
    <w:tmpl w:val="9BFCA84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28092180"/>
    <w:multiLevelType w:val="multilevel"/>
    <w:tmpl w:val="3558BC82"/>
    <w:lvl w:ilvl="0">
      <w:start w:val="2"/>
      <w:numFmt w:val="decimal"/>
      <w:lvlText w:val="%1."/>
      <w:lvlJc w:val="left"/>
      <w:pPr>
        <w:ind w:left="1230" w:hanging="123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>
    <w:nsid w:val="2E2E53BD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>
    <w:nsid w:val="30AC74E5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361A2F29"/>
    <w:multiLevelType w:val="multilevel"/>
    <w:tmpl w:val="88A80B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363D0237"/>
    <w:multiLevelType w:val="hybridMultilevel"/>
    <w:tmpl w:val="19F06E9A"/>
    <w:lvl w:ilvl="0" w:tplc="9EBAD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EE137C"/>
    <w:multiLevelType w:val="hybridMultilevel"/>
    <w:tmpl w:val="7338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29067F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>
    <w:nsid w:val="3C2C1224"/>
    <w:multiLevelType w:val="hybridMultilevel"/>
    <w:tmpl w:val="3A1C8D6C"/>
    <w:lvl w:ilvl="0" w:tplc="B2E22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45A04480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45F33C7D"/>
    <w:multiLevelType w:val="hybridMultilevel"/>
    <w:tmpl w:val="85B4A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037A57"/>
    <w:multiLevelType w:val="multilevel"/>
    <w:tmpl w:val="4986F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3BC0B4C"/>
    <w:multiLevelType w:val="hybridMultilevel"/>
    <w:tmpl w:val="27D0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8C46CC"/>
    <w:multiLevelType w:val="hybridMultilevel"/>
    <w:tmpl w:val="72D245D4"/>
    <w:lvl w:ilvl="0" w:tplc="5692B104">
      <w:start w:val="1"/>
      <w:numFmt w:val="bullet"/>
      <w:lvlText w:val="–"/>
      <w:lvlJc w:val="left"/>
      <w:pPr>
        <w:ind w:left="34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72">
    <w:nsid w:val="65F36312"/>
    <w:multiLevelType w:val="multilevel"/>
    <w:tmpl w:val="63AE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67B13BF3"/>
    <w:multiLevelType w:val="multilevel"/>
    <w:tmpl w:val="FD16DEF4"/>
    <w:lvl w:ilvl="0">
      <w:start w:val="2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02" w:hanging="123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">
    <w:nsid w:val="6CFF4886"/>
    <w:multiLevelType w:val="multilevel"/>
    <w:tmpl w:val="DC68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4" w:hanging="2160"/>
      </w:pPr>
      <w:rPr>
        <w:rFonts w:hint="default"/>
      </w:rPr>
    </w:lvl>
  </w:abstractNum>
  <w:abstractNum w:abstractNumId="75">
    <w:nsid w:val="7665562E"/>
    <w:multiLevelType w:val="multilevel"/>
    <w:tmpl w:val="C63EDC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6">
    <w:nsid w:val="793A6E76"/>
    <w:multiLevelType w:val="multilevel"/>
    <w:tmpl w:val="5CEC24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>
    <w:nsid w:val="7A463107"/>
    <w:multiLevelType w:val="multilevel"/>
    <w:tmpl w:val="E7A67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8">
    <w:nsid w:val="7AD93C82"/>
    <w:multiLevelType w:val="hybridMultilevel"/>
    <w:tmpl w:val="2690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C74E9E"/>
    <w:multiLevelType w:val="multilevel"/>
    <w:tmpl w:val="88A80B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7D417165"/>
    <w:multiLevelType w:val="multilevel"/>
    <w:tmpl w:val="8162140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>
    <w:nsid w:val="7E957658"/>
    <w:multiLevelType w:val="multilevel"/>
    <w:tmpl w:val="9C50235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40"/>
  </w:num>
  <w:num w:numId="3">
    <w:abstractNumId w:val="43"/>
  </w:num>
  <w:num w:numId="4">
    <w:abstractNumId w:val="2"/>
  </w:num>
  <w:num w:numId="5">
    <w:abstractNumId w:val="9"/>
  </w:num>
  <w:num w:numId="6">
    <w:abstractNumId w:val="8"/>
  </w:num>
  <w:num w:numId="7">
    <w:abstractNumId w:val="34"/>
  </w:num>
  <w:num w:numId="8">
    <w:abstractNumId w:val="36"/>
  </w:num>
  <w:num w:numId="9">
    <w:abstractNumId w:val="35"/>
  </w:num>
  <w:num w:numId="10">
    <w:abstractNumId w:val="44"/>
  </w:num>
  <w:num w:numId="11">
    <w:abstractNumId w:val="17"/>
  </w:num>
  <w:num w:numId="12">
    <w:abstractNumId w:val="48"/>
  </w:num>
  <w:num w:numId="13">
    <w:abstractNumId w:val="47"/>
  </w:num>
  <w:num w:numId="14">
    <w:abstractNumId w:val="14"/>
  </w:num>
  <w:num w:numId="15">
    <w:abstractNumId w:val="15"/>
  </w:num>
  <w:num w:numId="16">
    <w:abstractNumId w:val="42"/>
  </w:num>
  <w:num w:numId="17">
    <w:abstractNumId w:val="6"/>
  </w:num>
  <w:num w:numId="18">
    <w:abstractNumId w:val="0"/>
  </w:num>
  <w:num w:numId="19">
    <w:abstractNumId w:val="11"/>
  </w:num>
  <w:num w:numId="20">
    <w:abstractNumId w:val="12"/>
  </w:num>
  <w:num w:numId="21">
    <w:abstractNumId w:val="26"/>
  </w:num>
  <w:num w:numId="22">
    <w:abstractNumId w:val="4"/>
  </w:num>
  <w:num w:numId="23">
    <w:abstractNumId w:val="23"/>
  </w:num>
  <w:num w:numId="24">
    <w:abstractNumId w:val="37"/>
  </w:num>
  <w:num w:numId="25">
    <w:abstractNumId w:val="39"/>
  </w:num>
  <w:num w:numId="26">
    <w:abstractNumId w:val="21"/>
  </w:num>
  <w:num w:numId="27">
    <w:abstractNumId w:val="5"/>
  </w:num>
  <w:num w:numId="28">
    <w:abstractNumId w:val="45"/>
  </w:num>
  <w:num w:numId="29">
    <w:abstractNumId w:val="7"/>
  </w:num>
  <w:num w:numId="30">
    <w:abstractNumId w:val="20"/>
  </w:num>
  <w:num w:numId="31">
    <w:abstractNumId w:val="10"/>
  </w:num>
  <w:num w:numId="32">
    <w:abstractNumId w:val="41"/>
  </w:num>
  <w:num w:numId="33">
    <w:abstractNumId w:val="31"/>
  </w:num>
  <w:num w:numId="34">
    <w:abstractNumId w:val="3"/>
  </w:num>
  <w:num w:numId="35">
    <w:abstractNumId w:val="25"/>
  </w:num>
  <w:num w:numId="36">
    <w:abstractNumId w:val="16"/>
  </w:num>
  <w:num w:numId="37">
    <w:abstractNumId w:val="30"/>
  </w:num>
  <w:num w:numId="38">
    <w:abstractNumId w:val="46"/>
  </w:num>
  <w:num w:numId="39">
    <w:abstractNumId w:val="75"/>
  </w:num>
  <w:num w:numId="40">
    <w:abstractNumId w:val="1"/>
  </w:num>
  <w:num w:numId="41">
    <w:abstractNumId w:val="33"/>
  </w:num>
  <w:num w:numId="42">
    <w:abstractNumId w:val="4"/>
  </w:num>
  <w:num w:numId="43">
    <w:abstractNumId w:val="27"/>
  </w:num>
  <w:num w:numId="44">
    <w:abstractNumId w:val="24"/>
  </w:num>
  <w:num w:numId="45">
    <w:abstractNumId w:val="32"/>
  </w:num>
  <w:num w:numId="46">
    <w:abstractNumId w:val="18"/>
  </w:num>
  <w:num w:numId="47">
    <w:abstractNumId w:val="38"/>
  </w:num>
  <w:num w:numId="48">
    <w:abstractNumId w:val="29"/>
  </w:num>
  <w:num w:numId="49">
    <w:abstractNumId w:val="13"/>
  </w:num>
  <w:num w:numId="50">
    <w:abstractNumId w:val="22"/>
  </w:num>
  <w:num w:numId="51">
    <w:abstractNumId w:val="57"/>
  </w:num>
  <w:num w:numId="52">
    <w:abstractNumId w:val="68"/>
  </w:num>
  <w:num w:numId="53">
    <w:abstractNumId w:val="54"/>
  </w:num>
  <w:num w:numId="54">
    <w:abstractNumId w:val="64"/>
  </w:num>
  <w:num w:numId="55">
    <w:abstractNumId w:val="63"/>
  </w:num>
  <w:num w:numId="56">
    <w:abstractNumId w:val="56"/>
  </w:num>
  <w:num w:numId="57">
    <w:abstractNumId w:val="69"/>
  </w:num>
  <w:num w:numId="58">
    <w:abstractNumId w:val="58"/>
  </w:num>
  <w:num w:numId="59">
    <w:abstractNumId w:val="66"/>
  </w:num>
  <w:num w:numId="60">
    <w:abstractNumId w:val="81"/>
  </w:num>
  <w:num w:numId="61">
    <w:abstractNumId w:val="49"/>
  </w:num>
  <w:num w:numId="62">
    <w:abstractNumId w:val="80"/>
  </w:num>
  <w:num w:numId="63">
    <w:abstractNumId w:val="74"/>
  </w:num>
  <w:num w:numId="64">
    <w:abstractNumId w:val="72"/>
  </w:num>
  <w:num w:numId="65">
    <w:abstractNumId w:val="53"/>
  </w:num>
  <w:num w:numId="66">
    <w:abstractNumId w:val="52"/>
  </w:num>
  <w:num w:numId="67">
    <w:abstractNumId w:val="76"/>
  </w:num>
  <w:num w:numId="68">
    <w:abstractNumId w:val="77"/>
  </w:num>
  <w:num w:numId="69">
    <w:abstractNumId w:val="51"/>
  </w:num>
  <w:num w:numId="70">
    <w:abstractNumId w:val="70"/>
  </w:num>
  <w:num w:numId="71">
    <w:abstractNumId w:val="60"/>
  </w:num>
  <w:num w:numId="72">
    <w:abstractNumId w:val="65"/>
  </w:num>
  <w:num w:numId="73">
    <w:abstractNumId w:val="59"/>
  </w:num>
  <w:num w:numId="74">
    <w:abstractNumId w:val="78"/>
  </w:num>
  <w:num w:numId="75">
    <w:abstractNumId w:val="55"/>
  </w:num>
  <w:num w:numId="76">
    <w:abstractNumId w:val="67"/>
  </w:num>
  <w:num w:numId="77">
    <w:abstractNumId w:val="73"/>
  </w:num>
  <w:num w:numId="78">
    <w:abstractNumId w:val="61"/>
  </w:num>
  <w:num w:numId="79">
    <w:abstractNumId w:val="50"/>
  </w:num>
  <w:num w:numId="80">
    <w:abstractNumId w:val="71"/>
  </w:num>
  <w:num w:numId="81">
    <w:abstractNumId w:val="79"/>
  </w:num>
  <w:num w:numId="82">
    <w:abstractNumId w:val="62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ладислав Дегтянников">
    <w15:presenceInfo w15:providerId="Windows Live" w15:userId="df8be569c628d0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E"/>
    <w:rsid w:val="0000221E"/>
    <w:rsid w:val="00003AE9"/>
    <w:rsid w:val="0000405F"/>
    <w:rsid w:val="0000549D"/>
    <w:rsid w:val="00007CE5"/>
    <w:rsid w:val="00013B82"/>
    <w:rsid w:val="00014D1B"/>
    <w:rsid w:val="000159F2"/>
    <w:rsid w:val="00015FCA"/>
    <w:rsid w:val="000168F1"/>
    <w:rsid w:val="00021DF9"/>
    <w:rsid w:val="0003413B"/>
    <w:rsid w:val="00034FF3"/>
    <w:rsid w:val="00036DDA"/>
    <w:rsid w:val="000378BE"/>
    <w:rsid w:val="00041DDD"/>
    <w:rsid w:val="00052875"/>
    <w:rsid w:val="000534D1"/>
    <w:rsid w:val="0006411A"/>
    <w:rsid w:val="00064D08"/>
    <w:rsid w:val="000747E0"/>
    <w:rsid w:val="00075A42"/>
    <w:rsid w:val="000766E6"/>
    <w:rsid w:val="00080F09"/>
    <w:rsid w:val="00082C65"/>
    <w:rsid w:val="000849B5"/>
    <w:rsid w:val="00085FA9"/>
    <w:rsid w:val="0008689A"/>
    <w:rsid w:val="00086CC3"/>
    <w:rsid w:val="00090DF3"/>
    <w:rsid w:val="000A0C99"/>
    <w:rsid w:val="000A2069"/>
    <w:rsid w:val="000B3E93"/>
    <w:rsid w:val="000B53DB"/>
    <w:rsid w:val="000B6B74"/>
    <w:rsid w:val="000C00B1"/>
    <w:rsid w:val="000C65F2"/>
    <w:rsid w:val="000C66E8"/>
    <w:rsid w:val="000D042C"/>
    <w:rsid w:val="000F0A3C"/>
    <w:rsid w:val="000F52CF"/>
    <w:rsid w:val="000F7863"/>
    <w:rsid w:val="000F79C1"/>
    <w:rsid w:val="00104C37"/>
    <w:rsid w:val="00105DF4"/>
    <w:rsid w:val="00106DEA"/>
    <w:rsid w:val="00112410"/>
    <w:rsid w:val="00114FC9"/>
    <w:rsid w:val="00116622"/>
    <w:rsid w:val="00116D60"/>
    <w:rsid w:val="00116D9F"/>
    <w:rsid w:val="001175D3"/>
    <w:rsid w:val="00131339"/>
    <w:rsid w:val="001333E0"/>
    <w:rsid w:val="00136520"/>
    <w:rsid w:val="0013743E"/>
    <w:rsid w:val="00140FFE"/>
    <w:rsid w:val="0014387D"/>
    <w:rsid w:val="001451A0"/>
    <w:rsid w:val="001468C4"/>
    <w:rsid w:val="00153D11"/>
    <w:rsid w:val="0015499F"/>
    <w:rsid w:val="001556B5"/>
    <w:rsid w:val="00160361"/>
    <w:rsid w:val="001650BD"/>
    <w:rsid w:val="0017600F"/>
    <w:rsid w:val="0019049A"/>
    <w:rsid w:val="00195132"/>
    <w:rsid w:val="001A01C8"/>
    <w:rsid w:val="001A35DE"/>
    <w:rsid w:val="001A5199"/>
    <w:rsid w:val="001A5256"/>
    <w:rsid w:val="001B1182"/>
    <w:rsid w:val="001B40FE"/>
    <w:rsid w:val="001B51F4"/>
    <w:rsid w:val="001B7F13"/>
    <w:rsid w:val="001C180B"/>
    <w:rsid w:val="001C31C6"/>
    <w:rsid w:val="001C33A8"/>
    <w:rsid w:val="001C49B0"/>
    <w:rsid w:val="001C49BF"/>
    <w:rsid w:val="001D0B46"/>
    <w:rsid w:val="001D31F6"/>
    <w:rsid w:val="001D7C55"/>
    <w:rsid w:val="001D7DA2"/>
    <w:rsid w:val="001E2035"/>
    <w:rsid w:val="001E5D4B"/>
    <w:rsid w:val="001E6399"/>
    <w:rsid w:val="001F7FCB"/>
    <w:rsid w:val="00200B50"/>
    <w:rsid w:val="00204130"/>
    <w:rsid w:val="002132B2"/>
    <w:rsid w:val="00215B59"/>
    <w:rsid w:val="00216C4E"/>
    <w:rsid w:val="00217DC6"/>
    <w:rsid w:val="002229F8"/>
    <w:rsid w:val="00233010"/>
    <w:rsid w:val="00234234"/>
    <w:rsid w:val="00234E76"/>
    <w:rsid w:val="0024308A"/>
    <w:rsid w:val="002451ED"/>
    <w:rsid w:val="00251A69"/>
    <w:rsid w:val="00251B7F"/>
    <w:rsid w:val="00263002"/>
    <w:rsid w:val="002702F7"/>
    <w:rsid w:val="00276B38"/>
    <w:rsid w:val="00281540"/>
    <w:rsid w:val="00283145"/>
    <w:rsid w:val="0028583A"/>
    <w:rsid w:val="00287A80"/>
    <w:rsid w:val="0029117C"/>
    <w:rsid w:val="00291281"/>
    <w:rsid w:val="002921D4"/>
    <w:rsid w:val="0029672A"/>
    <w:rsid w:val="002A091F"/>
    <w:rsid w:val="002A12B2"/>
    <w:rsid w:val="002A544D"/>
    <w:rsid w:val="002A70F0"/>
    <w:rsid w:val="002A7FCD"/>
    <w:rsid w:val="002B0272"/>
    <w:rsid w:val="002B30CF"/>
    <w:rsid w:val="002C31F5"/>
    <w:rsid w:val="002C69E1"/>
    <w:rsid w:val="002C6F24"/>
    <w:rsid w:val="002D046D"/>
    <w:rsid w:val="002D1C5F"/>
    <w:rsid w:val="002D2638"/>
    <w:rsid w:val="002D4C17"/>
    <w:rsid w:val="002D6DFE"/>
    <w:rsid w:val="002E0AC8"/>
    <w:rsid w:val="002E1672"/>
    <w:rsid w:val="002E4BEB"/>
    <w:rsid w:val="002E4CC2"/>
    <w:rsid w:val="002E4E44"/>
    <w:rsid w:val="002F1EEC"/>
    <w:rsid w:val="002F388B"/>
    <w:rsid w:val="002F53E5"/>
    <w:rsid w:val="002F7B29"/>
    <w:rsid w:val="002F7BFD"/>
    <w:rsid w:val="003069A8"/>
    <w:rsid w:val="00310257"/>
    <w:rsid w:val="0031506F"/>
    <w:rsid w:val="003166C9"/>
    <w:rsid w:val="00317C18"/>
    <w:rsid w:val="00320467"/>
    <w:rsid w:val="00323CC0"/>
    <w:rsid w:val="0032409B"/>
    <w:rsid w:val="003258C6"/>
    <w:rsid w:val="003262AD"/>
    <w:rsid w:val="003309AD"/>
    <w:rsid w:val="00330DC6"/>
    <w:rsid w:val="00355A19"/>
    <w:rsid w:val="00361265"/>
    <w:rsid w:val="00361A9A"/>
    <w:rsid w:val="003647F4"/>
    <w:rsid w:val="00364E67"/>
    <w:rsid w:val="00364FA7"/>
    <w:rsid w:val="003665EF"/>
    <w:rsid w:val="0036678F"/>
    <w:rsid w:val="0036699D"/>
    <w:rsid w:val="003671DA"/>
    <w:rsid w:val="00367715"/>
    <w:rsid w:val="0037577A"/>
    <w:rsid w:val="00375A67"/>
    <w:rsid w:val="00376E75"/>
    <w:rsid w:val="00380494"/>
    <w:rsid w:val="003822D0"/>
    <w:rsid w:val="00383446"/>
    <w:rsid w:val="0038536F"/>
    <w:rsid w:val="00390237"/>
    <w:rsid w:val="00394E79"/>
    <w:rsid w:val="0039655B"/>
    <w:rsid w:val="0039693C"/>
    <w:rsid w:val="003A3B98"/>
    <w:rsid w:val="003A4E68"/>
    <w:rsid w:val="003A6928"/>
    <w:rsid w:val="003B2725"/>
    <w:rsid w:val="003C230E"/>
    <w:rsid w:val="003C2D48"/>
    <w:rsid w:val="003C79F2"/>
    <w:rsid w:val="003D4027"/>
    <w:rsid w:val="003D6FFD"/>
    <w:rsid w:val="003E3903"/>
    <w:rsid w:val="003F07EA"/>
    <w:rsid w:val="003F1AB8"/>
    <w:rsid w:val="003F2EE6"/>
    <w:rsid w:val="004022D4"/>
    <w:rsid w:val="004118B3"/>
    <w:rsid w:val="004118BB"/>
    <w:rsid w:val="00411F8A"/>
    <w:rsid w:val="0041496D"/>
    <w:rsid w:val="00416273"/>
    <w:rsid w:val="00417A0A"/>
    <w:rsid w:val="00417C55"/>
    <w:rsid w:val="00433308"/>
    <w:rsid w:val="00435B6D"/>
    <w:rsid w:val="00446B7B"/>
    <w:rsid w:val="00455BCF"/>
    <w:rsid w:val="0046381A"/>
    <w:rsid w:val="00467100"/>
    <w:rsid w:val="004672AE"/>
    <w:rsid w:val="004679A2"/>
    <w:rsid w:val="0047747C"/>
    <w:rsid w:val="0047759B"/>
    <w:rsid w:val="00480AF3"/>
    <w:rsid w:val="00484AB5"/>
    <w:rsid w:val="00491DB3"/>
    <w:rsid w:val="004A1424"/>
    <w:rsid w:val="004A6B6B"/>
    <w:rsid w:val="004B1AA6"/>
    <w:rsid w:val="004B4D47"/>
    <w:rsid w:val="004B4D50"/>
    <w:rsid w:val="004B7596"/>
    <w:rsid w:val="004C0663"/>
    <w:rsid w:val="004C0735"/>
    <w:rsid w:val="004D0B83"/>
    <w:rsid w:val="004E1C3A"/>
    <w:rsid w:val="004E1D8B"/>
    <w:rsid w:val="004E49F5"/>
    <w:rsid w:val="004E51AA"/>
    <w:rsid w:val="004E5796"/>
    <w:rsid w:val="004F07B6"/>
    <w:rsid w:val="004F164F"/>
    <w:rsid w:val="004F22C7"/>
    <w:rsid w:val="004F4402"/>
    <w:rsid w:val="00501E38"/>
    <w:rsid w:val="0050302A"/>
    <w:rsid w:val="00503482"/>
    <w:rsid w:val="0052150B"/>
    <w:rsid w:val="00523A90"/>
    <w:rsid w:val="00525467"/>
    <w:rsid w:val="00525FDD"/>
    <w:rsid w:val="00526E2B"/>
    <w:rsid w:val="00531A21"/>
    <w:rsid w:val="005373AB"/>
    <w:rsid w:val="00542CE9"/>
    <w:rsid w:val="005438AA"/>
    <w:rsid w:val="00543E76"/>
    <w:rsid w:val="00544B44"/>
    <w:rsid w:val="0055345E"/>
    <w:rsid w:val="005721C3"/>
    <w:rsid w:val="00573AF7"/>
    <w:rsid w:val="00580E6A"/>
    <w:rsid w:val="0058136F"/>
    <w:rsid w:val="005815CD"/>
    <w:rsid w:val="00585E21"/>
    <w:rsid w:val="005877EA"/>
    <w:rsid w:val="00594257"/>
    <w:rsid w:val="005B017F"/>
    <w:rsid w:val="005B0B9F"/>
    <w:rsid w:val="005B3F5B"/>
    <w:rsid w:val="005C3A07"/>
    <w:rsid w:val="005D4036"/>
    <w:rsid w:val="005E506C"/>
    <w:rsid w:val="005E601A"/>
    <w:rsid w:val="005F2406"/>
    <w:rsid w:val="005F25B7"/>
    <w:rsid w:val="005F367F"/>
    <w:rsid w:val="005F3B3D"/>
    <w:rsid w:val="005F71B6"/>
    <w:rsid w:val="00603CF3"/>
    <w:rsid w:val="0060763B"/>
    <w:rsid w:val="006103D8"/>
    <w:rsid w:val="006139EE"/>
    <w:rsid w:val="00613CB1"/>
    <w:rsid w:val="006153BA"/>
    <w:rsid w:val="00616633"/>
    <w:rsid w:val="00616FC0"/>
    <w:rsid w:val="00617379"/>
    <w:rsid w:val="00620FC3"/>
    <w:rsid w:val="006234E8"/>
    <w:rsid w:val="00626013"/>
    <w:rsid w:val="006263C3"/>
    <w:rsid w:val="006317EB"/>
    <w:rsid w:val="006324C9"/>
    <w:rsid w:val="0063411E"/>
    <w:rsid w:val="00645D88"/>
    <w:rsid w:val="0064738E"/>
    <w:rsid w:val="00650EC6"/>
    <w:rsid w:val="006516A0"/>
    <w:rsid w:val="00655AB1"/>
    <w:rsid w:val="006628A3"/>
    <w:rsid w:val="00663EB0"/>
    <w:rsid w:val="00672FA0"/>
    <w:rsid w:val="006759A7"/>
    <w:rsid w:val="00676A23"/>
    <w:rsid w:val="00677662"/>
    <w:rsid w:val="00677D26"/>
    <w:rsid w:val="00687F51"/>
    <w:rsid w:val="00691371"/>
    <w:rsid w:val="00691BCE"/>
    <w:rsid w:val="0069623D"/>
    <w:rsid w:val="006A1D4F"/>
    <w:rsid w:val="006C21CE"/>
    <w:rsid w:val="006C6627"/>
    <w:rsid w:val="006C7F8D"/>
    <w:rsid w:val="006D36C2"/>
    <w:rsid w:val="006E005D"/>
    <w:rsid w:val="006E0F66"/>
    <w:rsid w:val="006E324C"/>
    <w:rsid w:val="006E465A"/>
    <w:rsid w:val="006F6262"/>
    <w:rsid w:val="006F7140"/>
    <w:rsid w:val="00711484"/>
    <w:rsid w:val="00713551"/>
    <w:rsid w:val="00716F74"/>
    <w:rsid w:val="007176CB"/>
    <w:rsid w:val="007179F5"/>
    <w:rsid w:val="007211CF"/>
    <w:rsid w:val="0072147E"/>
    <w:rsid w:val="0073299E"/>
    <w:rsid w:val="00733577"/>
    <w:rsid w:val="00734F01"/>
    <w:rsid w:val="007357F6"/>
    <w:rsid w:val="00745C86"/>
    <w:rsid w:val="007501CE"/>
    <w:rsid w:val="007568AC"/>
    <w:rsid w:val="00757990"/>
    <w:rsid w:val="00761B34"/>
    <w:rsid w:val="007630B1"/>
    <w:rsid w:val="00763114"/>
    <w:rsid w:val="0076541F"/>
    <w:rsid w:val="00772AE0"/>
    <w:rsid w:val="00774ABF"/>
    <w:rsid w:val="00775D17"/>
    <w:rsid w:val="00781E58"/>
    <w:rsid w:val="007825A3"/>
    <w:rsid w:val="007A4795"/>
    <w:rsid w:val="007A6251"/>
    <w:rsid w:val="007B21F4"/>
    <w:rsid w:val="007B230C"/>
    <w:rsid w:val="007B5EA4"/>
    <w:rsid w:val="007B7662"/>
    <w:rsid w:val="007C0164"/>
    <w:rsid w:val="007C0857"/>
    <w:rsid w:val="007C0C5E"/>
    <w:rsid w:val="007C4449"/>
    <w:rsid w:val="007C6DB1"/>
    <w:rsid w:val="007C6E02"/>
    <w:rsid w:val="007D4522"/>
    <w:rsid w:val="007D53BC"/>
    <w:rsid w:val="007D622D"/>
    <w:rsid w:val="007D686D"/>
    <w:rsid w:val="007D7497"/>
    <w:rsid w:val="007D7CED"/>
    <w:rsid w:val="007E004A"/>
    <w:rsid w:val="008000F3"/>
    <w:rsid w:val="00800596"/>
    <w:rsid w:val="00803469"/>
    <w:rsid w:val="0080599A"/>
    <w:rsid w:val="008066FD"/>
    <w:rsid w:val="008137DF"/>
    <w:rsid w:val="00824479"/>
    <w:rsid w:val="00831125"/>
    <w:rsid w:val="00837549"/>
    <w:rsid w:val="00840998"/>
    <w:rsid w:val="008410C3"/>
    <w:rsid w:val="00843B51"/>
    <w:rsid w:val="00845951"/>
    <w:rsid w:val="0085028B"/>
    <w:rsid w:val="00850676"/>
    <w:rsid w:val="00850BB0"/>
    <w:rsid w:val="00850D52"/>
    <w:rsid w:val="0085121B"/>
    <w:rsid w:val="0085142D"/>
    <w:rsid w:val="0086002E"/>
    <w:rsid w:val="00864E71"/>
    <w:rsid w:val="00873128"/>
    <w:rsid w:val="00877B15"/>
    <w:rsid w:val="00880570"/>
    <w:rsid w:val="008913A0"/>
    <w:rsid w:val="008A0792"/>
    <w:rsid w:val="008A1A67"/>
    <w:rsid w:val="008A4A4A"/>
    <w:rsid w:val="008A4CAA"/>
    <w:rsid w:val="008A796D"/>
    <w:rsid w:val="008B01DE"/>
    <w:rsid w:val="008B0772"/>
    <w:rsid w:val="008B271F"/>
    <w:rsid w:val="008B6079"/>
    <w:rsid w:val="008B6E0C"/>
    <w:rsid w:val="008B7F71"/>
    <w:rsid w:val="008C0BA7"/>
    <w:rsid w:val="008C1374"/>
    <w:rsid w:val="008C1638"/>
    <w:rsid w:val="008C1A5F"/>
    <w:rsid w:val="008C2092"/>
    <w:rsid w:val="008D7386"/>
    <w:rsid w:val="008E25AB"/>
    <w:rsid w:val="008F1ACC"/>
    <w:rsid w:val="008F2272"/>
    <w:rsid w:val="00901F41"/>
    <w:rsid w:val="00902860"/>
    <w:rsid w:val="00903760"/>
    <w:rsid w:val="00906386"/>
    <w:rsid w:val="00907478"/>
    <w:rsid w:val="009119FC"/>
    <w:rsid w:val="009134EC"/>
    <w:rsid w:val="0091598B"/>
    <w:rsid w:val="00920FFD"/>
    <w:rsid w:val="009227EA"/>
    <w:rsid w:val="00923E51"/>
    <w:rsid w:val="00924C60"/>
    <w:rsid w:val="00925D09"/>
    <w:rsid w:val="00930DB4"/>
    <w:rsid w:val="00931A68"/>
    <w:rsid w:val="0093350C"/>
    <w:rsid w:val="00934E24"/>
    <w:rsid w:val="00936658"/>
    <w:rsid w:val="0094271E"/>
    <w:rsid w:val="00943854"/>
    <w:rsid w:val="00944A10"/>
    <w:rsid w:val="00946B0E"/>
    <w:rsid w:val="009476D6"/>
    <w:rsid w:val="009527BE"/>
    <w:rsid w:val="00952A8A"/>
    <w:rsid w:val="0095696B"/>
    <w:rsid w:val="00961814"/>
    <w:rsid w:val="009662D6"/>
    <w:rsid w:val="0097231C"/>
    <w:rsid w:val="009724ED"/>
    <w:rsid w:val="00981868"/>
    <w:rsid w:val="009825D9"/>
    <w:rsid w:val="00985C29"/>
    <w:rsid w:val="00987BD2"/>
    <w:rsid w:val="00990BCC"/>
    <w:rsid w:val="009912DC"/>
    <w:rsid w:val="00995460"/>
    <w:rsid w:val="00996593"/>
    <w:rsid w:val="009974C7"/>
    <w:rsid w:val="009A644E"/>
    <w:rsid w:val="009A74AA"/>
    <w:rsid w:val="009B0578"/>
    <w:rsid w:val="009B5E02"/>
    <w:rsid w:val="009C054D"/>
    <w:rsid w:val="009C2130"/>
    <w:rsid w:val="009C2EF2"/>
    <w:rsid w:val="009C3746"/>
    <w:rsid w:val="009C5E0F"/>
    <w:rsid w:val="009C690E"/>
    <w:rsid w:val="009D3D07"/>
    <w:rsid w:val="009D4E2D"/>
    <w:rsid w:val="009D66C0"/>
    <w:rsid w:val="009D71C0"/>
    <w:rsid w:val="009E16CF"/>
    <w:rsid w:val="009F2EEE"/>
    <w:rsid w:val="009F405E"/>
    <w:rsid w:val="009F5E98"/>
    <w:rsid w:val="009F621D"/>
    <w:rsid w:val="009F6BC3"/>
    <w:rsid w:val="00A0094D"/>
    <w:rsid w:val="00A00CB5"/>
    <w:rsid w:val="00A00F50"/>
    <w:rsid w:val="00A04BE3"/>
    <w:rsid w:val="00A04DAF"/>
    <w:rsid w:val="00A06A71"/>
    <w:rsid w:val="00A07778"/>
    <w:rsid w:val="00A11364"/>
    <w:rsid w:val="00A14306"/>
    <w:rsid w:val="00A173BF"/>
    <w:rsid w:val="00A319A5"/>
    <w:rsid w:val="00A33EC5"/>
    <w:rsid w:val="00A363B9"/>
    <w:rsid w:val="00A373C5"/>
    <w:rsid w:val="00A37753"/>
    <w:rsid w:val="00A40207"/>
    <w:rsid w:val="00A44117"/>
    <w:rsid w:val="00A46444"/>
    <w:rsid w:val="00A53B19"/>
    <w:rsid w:val="00A57F47"/>
    <w:rsid w:val="00A57F79"/>
    <w:rsid w:val="00A6502B"/>
    <w:rsid w:val="00A677E3"/>
    <w:rsid w:val="00A74318"/>
    <w:rsid w:val="00A75244"/>
    <w:rsid w:val="00A76D05"/>
    <w:rsid w:val="00A84302"/>
    <w:rsid w:val="00A86013"/>
    <w:rsid w:val="00A92CA2"/>
    <w:rsid w:val="00A9542C"/>
    <w:rsid w:val="00A962DF"/>
    <w:rsid w:val="00A96781"/>
    <w:rsid w:val="00A974B4"/>
    <w:rsid w:val="00A9796D"/>
    <w:rsid w:val="00AA47C2"/>
    <w:rsid w:val="00AA596E"/>
    <w:rsid w:val="00AA5E3E"/>
    <w:rsid w:val="00AB1597"/>
    <w:rsid w:val="00AB18CE"/>
    <w:rsid w:val="00AB26E6"/>
    <w:rsid w:val="00AB5149"/>
    <w:rsid w:val="00AC52BB"/>
    <w:rsid w:val="00AD4DC4"/>
    <w:rsid w:val="00AE7668"/>
    <w:rsid w:val="00AF1D9E"/>
    <w:rsid w:val="00AF25BF"/>
    <w:rsid w:val="00AF26D0"/>
    <w:rsid w:val="00AF500A"/>
    <w:rsid w:val="00B0166F"/>
    <w:rsid w:val="00B03A96"/>
    <w:rsid w:val="00B03ADA"/>
    <w:rsid w:val="00B06294"/>
    <w:rsid w:val="00B12BF1"/>
    <w:rsid w:val="00B1308B"/>
    <w:rsid w:val="00B140B0"/>
    <w:rsid w:val="00B1766E"/>
    <w:rsid w:val="00B17EF6"/>
    <w:rsid w:val="00B223F3"/>
    <w:rsid w:val="00B3045E"/>
    <w:rsid w:val="00B30913"/>
    <w:rsid w:val="00B32123"/>
    <w:rsid w:val="00B322E0"/>
    <w:rsid w:val="00B355E8"/>
    <w:rsid w:val="00B357F9"/>
    <w:rsid w:val="00B41BF2"/>
    <w:rsid w:val="00B43897"/>
    <w:rsid w:val="00B446F9"/>
    <w:rsid w:val="00B46DD9"/>
    <w:rsid w:val="00B47223"/>
    <w:rsid w:val="00B473CD"/>
    <w:rsid w:val="00B5055A"/>
    <w:rsid w:val="00B52B1B"/>
    <w:rsid w:val="00B6026B"/>
    <w:rsid w:val="00B61B24"/>
    <w:rsid w:val="00B61C1E"/>
    <w:rsid w:val="00B6378A"/>
    <w:rsid w:val="00B64052"/>
    <w:rsid w:val="00B642A7"/>
    <w:rsid w:val="00B67513"/>
    <w:rsid w:val="00B74DBE"/>
    <w:rsid w:val="00B74FCE"/>
    <w:rsid w:val="00B85C64"/>
    <w:rsid w:val="00B90FAE"/>
    <w:rsid w:val="00B91A2B"/>
    <w:rsid w:val="00B93DD0"/>
    <w:rsid w:val="00B97755"/>
    <w:rsid w:val="00BA2BF3"/>
    <w:rsid w:val="00BA3DDF"/>
    <w:rsid w:val="00BA4901"/>
    <w:rsid w:val="00BA5271"/>
    <w:rsid w:val="00BA5281"/>
    <w:rsid w:val="00BA731B"/>
    <w:rsid w:val="00BA7DA2"/>
    <w:rsid w:val="00BB5BBD"/>
    <w:rsid w:val="00BB61ED"/>
    <w:rsid w:val="00BB6CF2"/>
    <w:rsid w:val="00BC0198"/>
    <w:rsid w:val="00BC0BF5"/>
    <w:rsid w:val="00BC43FD"/>
    <w:rsid w:val="00BC749D"/>
    <w:rsid w:val="00BD022D"/>
    <w:rsid w:val="00BD1066"/>
    <w:rsid w:val="00BD249A"/>
    <w:rsid w:val="00BD649A"/>
    <w:rsid w:val="00BE1363"/>
    <w:rsid w:val="00BE312C"/>
    <w:rsid w:val="00BE5E7D"/>
    <w:rsid w:val="00BE7D33"/>
    <w:rsid w:val="00BF7A8F"/>
    <w:rsid w:val="00C0121C"/>
    <w:rsid w:val="00C01BF1"/>
    <w:rsid w:val="00C12526"/>
    <w:rsid w:val="00C1345F"/>
    <w:rsid w:val="00C1509B"/>
    <w:rsid w:val="00C2246A"/>
    <w:rsid w:val="00C3380C"/>
    <w:rsid w:val="00C527D8"/>
    <w:rsid w:val="00C55CC0"/>
    <w:rsid w:val="00C63DE7"/>
    <w:rsid w:val="00C742CD"/>
    <w:rsid w:val="00C75C0E"/>
    <w:rsid w:val="00C807C0"/>
    <w:rsid w:val="00C8112B"/>
    <w:rsid w:val="00C81D52"/>
    <w:rsid w:val="00C922B5"/>
    <w:rsid w:val="00C93B07"/>
    <w:rsid w:val="00C95AD3"/>
    <w:rsid w:val="00CA4280"/>
    <w:rsid w:val="00CA6007"/>
    <w:rsid w:val="00CB3720"/>
    <w:rsid w:val="00CC1483"/>
    <w:rsid w:val="00CC42FF"/>
    <w:rsid w:val="00CC4867"/>
    <w:rsid w:val="00CC737E"/>
    <w:rsid w:val="00CE1974"/>
    <w:rsid w:val="00CE198D"/>
    <w:rsid w:val="00CE2706"/>
    <w:rsid w:val="00CE5A3C"/>
    <w:rsid w:val="00CE5D72"/>
    <w:rsid w:val="00CE6082"/>
    <w:rsid w:val="00CE6A5C"/>
    <w:rsid w:val="00CF6480"/>
    <w:rsid w:val="00CF728A"/>
    <w:rsid w:val="00D0015D"/>
    <w:rsid w:val="00D00247"/>
    <w:rsid w:val="00D00E1F"/>
    <w:rsid w:val="00D075AB"/>
    <w:rsid w:val="00D12772"/>
    <w:rsid w:val="00D13263"/>
    <w:rsid w:val="00D1331A"/>
    <w:rsid w:val="00D17E79"/>
    <w:rsid w:val="00D21189"/>
    <w:rsid w:val="00D24817"/>
    <w:rsid w:val="00D27362"/>
    <w:rsid w:val="00D30DC9"/>
    <w:rsid w:val="00D34EF2"/>
    <w:rsid w:val="00D350A5"/>
    <w:rsid w:val="00D42F24"/>
    <w:rsid w:val="00D43B93"/>
    <w:rsid w:val="00D463D4"/>
    <w:rsid w:val="00D517BA"/>
    <w:rsid w:val="00D56A36"/>
    <w:rsid w:val="00D57795"/>
    <w:rsid w:val="00D67B60"/>
    <w:rsid w:val="00D67E49"/>
    <w:rsid w:val="00D717ED"/>
    <w:rsid w:val="00D719CE"/>
    <w:rsid w:val="00D74ADF"/>
    <w:rsid w:val="00D77D93"/>
    <w:rsid w:val="00D8539A"/>
    <w:rsid w:val="00D86715"/>
    <w:rsid w:val="00D908C1"/>
    <w:rsid w:val="00D9159D"/>
    <w:rsid w:val="00D945C0"/>
    <w:rsid w:val="00D94CE4"/>
    <w:rsid w:val="00D95380"/>
    <w:rsid w:val="00D95F12"/>
    <w:rsid w:val="00D9770E"/>
    <w:rsid w:val="00DA6014"/>
    <w:rsid w:val="00DA620E"/>
    <w:rsid w:val="00DA631A"/>
    <w:rsid w:val="00DB149A"/>
    <w:rsid w:val="00DB5CE4"/>
    <w:rsid w:val="00DC682C"/>
    <w:rsid w:val="00DD0E66"/>
    <w:rsid w:val="00DD77C1"/>
    <w:rsid w:val="00DD7EF9"/>
    <w:rsid w:val="00DE2561"/>
    <w:rsid w:val="00DE2C31"/>
    <w:rsid w:val="00DE333B"/>
    <w:rsid w:val="00DF1AFA"/>
    <w:rsid w:val="00DF6C8F"/>
    <w:rsid w:val="00E02521"/>
    <w:rsid w:val="00E0593F"/>
    <w:rsid w:val="00E11071"/>
    <w:rsid w:val="00E118B3"/>
    <w:rsid w:val="00E17841"/>
    <w:rsid w:val="00E178AF"/>
    <w:rsid w:val="00E22AA3"/>
    <w:rsid w:val="00E2386F"/>
    <w:rsid w:val="00E23898"/>
    <w:rsid w:val="00E277B0"/>
    <w:rsid w:val="00E3335F"/>
    <w:rsid w:val="00E45A33"/>
    <w:rsid w:val="00E537BF"/>
    <w:rsid w:val="00E628DE"/>
    <w:rsid w:val="00E6406C"/>
    <w:rsid w:val="00E66345"/>
    <w:rsid w:val="00E732FE"/>
    <w:rsid w:val="00E738A2"/>
    <w:rsid w:val="00E74E94"/>
    <w:rsid w:val="00E77352"/>
    <w:rsid w:val="00E91524"/>
    <w:rsid w:val="00EA12FF"/>
    <w:rsid w:val="00EA1CB7"/>
    <w:rsid w:val="00EA31B6"/>
    <w:rsid w:val="00EA77E4"/>
    <w:rsid w:val="00EA7F9E"/>
    <w:rsid w:val="00EB091C"/>
    <w:rsid w:val="00EB2693"/>
    <w:rsid w:val="00EC16F5"/>
    <w:rsid w:val="00EC295C"/>
    <w:rsid w:val="00EC2ED4"/>
    <w:rsid w:val="00EC3E84"/>
    <w:rsid w:val="00EC472A"/>
    <w:rsid w:val="00ED5F8B"/>
    <w:rsid w:val="00EE7635"/>
    <w:rsid w:val="00EF101D"/>
    <w:rsid w:val="00EF1380"/>
    <w:rsid w:val="00EF1C88"/>
    <w:rsid w:val="00EF4067"/>
    <w:rsid w:val="00F00E2B"/>
    <w:rsid w:val="00F03E11"/>
    <w:rsid w:val="00F049B5"/>
    <w:rsid w:val="00F07885"/>
    <w:rsid w:val="00F10B8C"/>
    <w:rsid w:val="00F1352B"/>
    <w:rsid w:val="00F14113"/>
    <w:rsid w:val="00F16026"/>
    <w:rsid w:val="00F25504"/>
    <w:rsid w:val="00F336DF"/>
    <w:rsid w:val="00F34BC4"/>
    <w:rsid w:val="00F379A5"/>
    <w:rsid w:val="00F43386"/>
    <w:rsid w:val="00F46A00"/>
    <w:rsid w:val="00F473EA"/>
    <w:rsid w:val="00F70FC4"/>
    <w:rsid w:val="00F74A58"/>
    <w:rsid w:val="00F80F6E"/>
    <w:rsid w:val="00F85551"/>
    <w:rsid w:val="00F94D2C"/>
    <w:rsid w:val="00F94ED8"/>
    <w:rsid w:val="00FA1882"/>
    <w:rsid w:val="00FA5B48"/>
    <w:rsid w:val="00FC2A46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E8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pPr>
      <w:spacing w:before="120" w:after="120"/>
      <w:jc w:val="center"/>
      <w:outlineLvl w:val="0"/>
    </w:pPr>
    <w:rPr>
      <w:b/>
      <w:bCs/>
      <w:kern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14">
    <w:name w:val="Стиль14"/>
    <w:basedOn w:val="a0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5">
    <w:name w:val="Стиль начало"/>
    <w:basedOn w:val="a0"/>
    <w:pPr>
      <w:spacing w:line="264" w:lineRule="auto"/>
    </w:pPr>
    <w:rPr>
      <w:sz w:val="28"/>
      <w:szCs w:val="20"/>
    </w:rPr>
  </w:style>
  <w:style w:type="paragraph" w:styleId="a6">
    <w:name w:val="Body Text"/>
    <w:basedOn w:val="a0"/>
    <w:link w:val="a7"/>
    <w:pPr>
      <w:jc w:val="both"/>
    </w:pPr>
  </w:style>
  <w:style w:type="character" w:customStyle="1" w:styleId="a7">
    <w:name w:val="Основной текст Знак"/>
    <w:basedOn w:val="a1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 отступом"/>
    <w:basedOn w:val="a0"/>
    <w:pPr>
      <w:ind w:firstLine="567"/>
      <w:jc w:val="both"/>
    </w:pPr>
    <w:rPr>
      <w:szCs w:val="20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1"/>
    <w:link w:val="aa"/>
    <w:uiPriority w:val="99"/>
    <w:rPr>
      <w:rFonts w:ascii="Consolas" w:eastAsia="Calibri" w:hAnsi="Consolas" w:cs="Times New Roman"/>
      <w:sz w:val="21"/>
      <w:szCs w:val="21"/>
    </w:rPr>
  </w:style>
  <w:style w:type="paragraph" w:customStyle="1" w:styleId="13">
    <w:name w:val="Абзац списка1"/>
    <w:basedOn w:val="a0"/>
    <w:qFormat/>
    <w:pPr>
      <w:ind w:left="720"/>
    </w:pPr>
    <w:rPr>
      <w:sz w:val="20"/>
      <w:szCs w:val="20"/>
    </w:rPr>
  </w:style>
  <w:style w:type="paragraph" w:customStyle="1" w:styleId="-">
    <w:name w:val="Контракт-раздел"/>
    <w:basedOn w:val="a0"/>
    <w:next w:val="-0"/>
    <w:pPr>
      <w:keepNext/>
      <w:numPr>
        <w:numId w:val="3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0"/>
    <w:pPr>
      <w:tabs>
        <w:tab w:val="left" w:pos="1751"/>
      </w:tabs>
      <w:ind w:left="1751" w:hanging="851"/>
      <w:jc w:val="both"/>
    </w:pPr>
  </w:style>
  <w:style w:type="paragraph" w:customStyle="1" w:styleId="-1">
    <w:name w:val="Контракт-подпункт"/>
    <w:basedOn w:val="a0"/>
    <w:uiPriority w:val="99"/>
    <w:pPr>
      <w:tabs>
        <w:tab w:val="left" w:pos="851"/>
      </w:tabs>
      <w:ind w:left="851" w:hanging="851"/>
      <w:jc w:val="both"/>
    </w:pPr>
  </w:style>
  <w:style w:type="paragraph" w:customStyle="1" w:styleId="-2">
    <w:name w:val="Контракт-подподпункт"/>
    <w:basedOn w:val="a0"/>
    <w:pPr>
      <w:tabs>
        <w:tab w:val="left" w:pos="1418"/>
      </w:tabs>
      <w:ind w:left="1418" w:hanging="567"/>
      <w:jc w:val="both"/>
    </w:pPr>
  </w:style>
  <w:style w:type="paragraph" w:styleId="ac">
    <w:name w:val="List Paragraph"/>
    <w:basedOn w:val="a0"/>
    <w:link w:val="ad"/>
    <w:uiPriority w:val="34"/>
    <w:qFormat/>
    <w:pPr>
      <w:ind w:left="720"/>
      <w:contextualSpacing/>
    </w:pPr>
    <w:rPr>
      <w:sz w:val="28"/>
      <w:szCs w:val="28"/>
    </w:rPr>
  </w:style>
  <w:style w:type="character" w:customStyle="1" w:styleId="ad">
    <w:name w:val="Абзац списка Знак"/>
    <w:link w:val="ac"/>
    <w:uiPriority w:val="3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1"/>
    <w:link w:val="81"/>
    <w:uiPriority w:val="99"/>
    <w:rPr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 Indent"/>
    <w:basedOn w:val="a0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Normal (Web)"/>
    <w:basedOn w:val="a0"/>
    <w:uiPriority w:val="99"/>
    <w:pPr>
      <w:spacing w:before="100" w:beforeAutospacing="1" w:after="100" w:afterAutospacing="1"/>
    </w:pPr>
  </w:style>
  <w:style w:type="paragraph" w:styleId="3">
    <w:name w:val="Body Text 3"/>
    <w:basedOn w:val="a0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15">
    <w:name w:val="Основной текст Знак1"/>
    <w:basedOn w:val="a1"/>
    <w:uiPriority w:val="99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styleId="af8">
    <w:name w:val="annotation reference"/>
    <w:basedOn w:val="a1"/>
    <w:rPr>
      <w:sz w:val="16"/>
      <w:szCs w:val="16"/>
    </w:rPr>
  </w:style>
  <w:style w:type="paragraph" w:styleId="af9">
    <w:name w:val="annotation text"/>
    <w:basedOn w:val="a0"/>
    <w:link w:val="afa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1"/>
    <w:link w:val="16"/>
    <w:uiPriority w:val="9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6">
    <w:name w:val="Основной текст1"/>
    <w:basedOn w:val="a0"/>
    <w:link w:val="afd"/>
    <w:uiPriority w:val="99"/>
    <w:pPr>
      <w:shd w:val="clear" w:color="auto" w:fill="FFFFFF"/>
      <w:spacing w:before="360" w:after="240" w:line="0" w:lineRule="atLeast"/>
      <w:ind w:hanging="2660"/>
      <w:jc w:val="both"/>
    </w:pPr>
    <w:rPr>
      <w:lang w:eastAsia="en-US"/>
    </w:rPr>
  </w:style>
  <w:style w:type="paragraph" w:customStyle="1" w:styleId="21">
    <w:name w:val="Основной текст2"/>
    <w:basedOn w:val="a0"/>
    <w:pPr>
      <w:shd w:val="clear" w:color="auto" w:fill="FFFFFF"/>
      <w:spacing w:before="420" w:after="300" w:line="320" w:lineRule="exact"/>
      <w:jc w:val="both"/>
    </w:pPr>
    <w:rPr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1"/>
    <w:link w:val="32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pPr>
      <w:spacing w:after="120"/>
      <w:ind w:left="283"/>
    </w:pPr>
    <w:rPr>
      <w:sz w:val="16"/>
      <w:szCs w:val="16"/>
    </w:rPr>
  </w:style>
  <w:style w:type="paragraph" w:customStyle="1" w:styleId="17">
    <w:name w:val="Без интервала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ecattext">
    <w:name w:val="ecattext"/>
    <w:basedOn w:val="a1"/>
  </w:style>
  <w:style w:type="character" w:styleId="afe">
    <w:name w:val="Strong"/>
    <w:uiPriority w:val="22"/>
    <w:qFormat/>
    <w:rPr>
      <w:b/>
      <w:bCs/>
    </w:rPr>
  </w:style>
  <w:style w:type="paragraph" w:customStyle="1" w:styleId="6">
    <w:name w:val="Основной текст6"/>
    <w:basedOn w:val="a0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f">
    <w:name w:val="Revision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0"/>
    <w:uiPriority w:val="99"/>
    <w:pPr>
      <w:widowControl w:val="0"/>
      <w:autoSpaceDE w:val="0"/>
      <w:autoSpaceDN w:val="0"/>
      <w:adjustRightInd w:val="0"/>
      <w:spacing w:line="370" w:lineRule="exact"/>
      <w:ind w:firstLine="569"/>
      <w:jc w:val="both"/>
    </w:pPr>
    <w:rPr>
      <w:rFonts w:eastAsiaTheme="minorEastAsia"/>
    </w:rPr>
  </w:style>
  <w:style w:type="paragraph" w:customStyle="1" w:styleId="Style12">
    <w:name w:val="Style12"/>
    <w:basedOn w:val="a0"/>
    <w:uiPriority w:val="99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13">
    <w:name w:val="Style13"/>
    <w:basedOn w:val="a0"/>
    <w:uiPriority w:val="99"/>
    <w:pPr>
      <w:widowControl w:val="0"/>
      <w:autoSpaceDE w:val="0"/>
      <w:autoSpaceDN w:val="0"/>
      <w:adjustRightInd w:val="0"/>
      <w:spacing w:line="368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0"/>
    <w:uiPriority w:val="9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0"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line="370" w:lineRule="exact"/>
      <w:ind w:firstLine="569"/>
      <w:jc w:val="both"/>
    </w:pPr>
    <w:rPr>
      <w:rFonts w:eastAsiaTheme="minorEastAsia"/>
    </w:rPr>
  </w:style>
  <w:style w:type="character" w:customStyle="1" w:styleId="FontStyle21">
    <w:name w:val="Font Style21"/>
    <w:basedOn w:val="a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Пункт 1"/>
    <w:basedOn w:val="a0"/>
    <w:pPr>
      <w:numPr>
        <w:numId w:val="9"/>
      </w:numPr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11">
    <w:name w:val="Пункт 1.1."/>
    <w:basedOn w:val="a0"/>
    <w:pPr>
      <w:numPr>
        <w:ilvl w:val="1"/>
        <w:numId w:val="9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111">
    <w:name w:val="пнкт 1.1.1."/>
    <w:basedOn w:val="11"/>
    <w:link w:val="1110"/>
    <w:pPr>
      <w:numPr>
        <w:ilvl w:val="0"/>
        <w:numId w:val="0"/>
      </w:numPr>
      <w:tabs>
        <w:tab w:val="left" w:pos="2880"/>
      </w:tabs>
      <w:ind w:left="2880" w:hanging="720"/>
    </w:pPr>
  </w:style>
  <w:style w:type="character" w:customStyle="1" w:styleId="1110">
    <w:name w:val="пнкт 1.1.1. Знак"/>
    <w:link w:val="111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0">
    <w:name w:val="Просто текст"/>
    <w:basedOn w:val="a0"/>
    <w:link w:val="aff1"/>
    <w:qFormat/>
    <w:pPr>
      <w:tabs>
        <w:tab w:val="left" w:pos="284"/>
      </w:tabs>
      <w:ind w:firstLine="709"/>
      <w:jc w:val="both"/>
      <w:outlineLvl w:val="4"/>
    </w:pPr>
    <w:rPr>
      <w:sz w:val="28"/>
      <w:szCs w:val="28"/>
    </w:rPr>
  </w:style>
  <w:style w:type="character" w:customStyle="1" w:styleId="aff1">
    <w:name w:val="Просто текст Знак"/>
    <w:link w:val="a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footnote text"/>
    <w:basedOn w:val="a0"/>
    <w:link w:val="aff3"/>
    <w:rPr>
      <w:sz w:val="20"/>
      <w:szCs w:val="20"/>
    </w:rPr>
  </w:style>
  <w:style w:type="character" w:customStyle="1" w:styleId="aff3">
    <w:name w:val="Текст сноски Знак"/>
    <w:basedOn w:val="a1"/>
    <w:link w:val="a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1"/>
    <w:rPr>
      <w:vertAlign w:val="superscript"/>
    </w:rPr>
  </w:style>
  <w:style w:type="table" w:customStyle="1" w:styleId="18">
    <w:name w:val="Сетка таблицы1"/>
    <w:basedOn w:val="a2"/>
    <w:next w:val="a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Список многоуровневый (обычный)"/>
    <w:basedOn w:val="a0"/>
    <w:qFormat/>
    <w:pPr>
      <w:numPr>
        <w:ilvl w:val="1"/>
        <w:numId w:val="17"/>
      </w:numPr>
      <w:jc w:val="both"/>
    </w:pPr>
  </w:style>
  <w:style w:type="paragraph" w:customStyle="1" w:styleId="19">
    <w:name w:val="Уровень 1 Список многоуровневый"/>
    <w:basedOn w:val="a"/>
    <w:qFormat/>
    <w:pPr>
      <w:numPr>
        <w:ilvl w:val="0"/>
        <w:numId w:val="0"/>
      </w:numPr>
      <w:spacing w:before="240" w:after="240"/>
      <w:jc w:val="center"/>
    </w:pPr>
    <w:rPr>
      <w:b/>
    </w:rPr>
  </w:style>
  <w:style w:type="paragraph" w:styleId="22">
    <w:name w:val="Body Text Indent 2"/>
    <w:basedOn w:val="a0"/>
    <w:link w:val="23"/>
    <w:uiPriority w:val="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54">
    <w:name w:val="&amp;#1054"/>
    <w:basedOn w:val="a0"/>
    <w:rPr>
      <w:szCs w:val="20"/>
    </w:rPr>
  </w:style>
  <w:style w:type="table" w:customStyle="1" w:styleId="24">
    <w:name w:val="Сетка таблицы2"/>
    <w:basedOn w:val="a2"/>
    <w:next w:val="a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">
    <w:name w:val="H2"/>
    <w:basedOn w:val="a0"/>
    <w:next w:val="a0"/>
    <w:uiPriority w:val="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table" w:customStyle="1" w:styleId="4">
    <w:name w:val="Сетка таблицы4"/>
    <w:basedOn w:val="a2"/>
    <w:next w:val="ae"/>
    <w:uiPriority w:val="59"/>
    <w:rsid w:val="006C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pPr>
      <w:spacing w:before="120" w:after="120"/>
      <w:jc w:val="center"/>
      <w:outlineLvl w:val="0"/>
    </w:pPr>
    <w:rPr>
      <w:b/>
      <w:bCs/>
      <w:kern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14">
    <w:name w:val="Стиль14"/>
    <w:basedOn w:val="a0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5">
    <w:name w:val="Стиль начало"/>
    <w:basedOn w:val="a0"/>
    <w:pPr>
      <w:spacing w:line="264" w:lineRule="auto"/>
    </w:pPr>
    <w:rPr>
      <w:sz w:val="28"/>
      <w:szCs w:val="20"/>
    </w:rPr>
  </w:style>
  <w:style w:type="paragraph" w:styleId="a6">
    <w:name w:val="Body Text"/>
    <w:basedOn w:val="a0"/>
    <w:link w:val="a7"/>
    <w:pPr>
      <w:jc w:val="both"/>
    </w:pPr>
  </w:style>
  <w:style w:type="character" w:customStyle="1" w:styleId="a7">
    <w:name w:val="Основной текст Знак"/>
    <w:basedOn w:val="a1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 отступом"/>
    <w:basedOn w:val="a0"/>
    <w:pPr>
      <w:ind w:firstLine="567"/>
      <w:jc w:val="both"/>
    </w:pPr>
    <w:rPr>
      <w:szCs w:val="20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1"/>
    <w:link w:val="aa"/>
    <w:uiPriority w:val="99"/>
    <w:rPr>
      <w:rFonts w:ascii="Consolas" w:eastAsia="Calibri" w:hAnsi="Consolas" w:cs="Times New Roman"/>
      <w:sz w:val="21"/>
      <w:szCs w:val="21"/>
    </w:rPr>
  </w:style>
  <w:style w:type="paragraph" w:customStyle="1" w:styleId="13">
    <w:name w:val="Абзац списка1"/>
    <w:basedOn w:val="a0"/>
    <w:qFormat/>
    <w:pPr>
      <w:ind w:left="720"/>
    </w:pPr>
    <w:rPr>
      <w:sz w:val="20"/>
      <w:szCs w:val="20"/>
    </w:rPr>
  </w:style>
  <w:style w:type="paragraph" w:customStyle="1" w:styleId="-">
    <w:name w:val="Контракт-раздел"/>
    <w:basedOn w:val="a0"/>
    <w:next w:val="-0"/>
    <w:pPr>
      <w:keepNext/>
      <w:numPr>
        <w:numId w:val="3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0"/>
    <w:pPr>
      <w:tabs>
        <w:tab w:val="left" w:pos="1751"/>
      </w:tabs>
      <w:ind w:left="1751" w:hanging="851"/>
      <w:jc w:val="both"/>
    </w:pPr>
  </w:style>
  <w:style w:type="paragraph" w:customStyle="1" w:styleId="-1">
    <w:name w:val="Контракт-подпункт"/>
    <w:basedOn w:val="a0"/>
    <w:uiPriority w:val="99"/>
    <w:pPr>
      <w:tabs>
        <w:tab w:val="left" w:pos="851"/>
      </w:tabs>
      <w:ind w:left="851" w:hanging="851"/>
      <w:jc w:val="both"/>
    </w:pPr>
  </w:style>
  <w:style w:type="paragraph" w:customStyle="1" w:styleId="-2">
    <w:name w:val="Контракт-подподпункт"/>
    <w:basedOn w:val="a0"/>
    <w:pPr>
      <w:tabs>
        <w:tab w:val="left" w:pos="1418"/>
      </w:tabs>
      <w:ind w:left="1418" w:hanging="567"/>
      <w:jc w:val="both"/>
    </w:pPr>
  </w:style>
  <w:style w:type="paragraph" w:styleId="ac">
    <w:name w:val="List Paragraph"/>
    <w:basedOn w:val="a0"/>
    <w:link w:val="ad"/>
    <w:uiPriority w:val="34"/>
    <w:qFormat/>
    <w:pPr>
      <w:ind w:left="720"/>
      <w:contextualSpacing/>
    </w:pPr>
    <w:rPr>
      <w:sz w:val="28"/>
      <w:szCs w:val="28"/>
    </w:rPr>
  </w:style>
  <w:style w:type="character" w:customStyle="1" w:styleId="ad">
    <w:name w:val="Абзац списка Знак"/>
    <w:link w:val="ac"/>
    <w:uiPriority w:val="3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1"/>
    <w:link w:val="81"/>
    <w:uiPriority w:val="99"/>
    <w:rPr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Body Text Indent"/>
    <w:basedOn w:val="a0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Normal (Web)"/>
    <w:basedOn w:val="a0"/>
    <w:uiPriority w:val="99"/>
    <w:pPr>
      <w:spacing w:before="100" w:beforeAutospacing="1" w:after="100" w:afterAutospacing="1"/>
    </w:pPr>
  </w:style>
  <w:style w:type="paragraph" w:styleId="3">
    <w:name w:val="Body Text 3"/>
    <w:basedOn w:val="a0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15">
    <w:name w:val="Основной текст Знак1"/>
    <w:basedOn w:val="a1"/>
    <w:uiPriority w:val="99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styleId="af8">
    <w:name w:val="annotation reference"/>
    <w:basedOn w:val="a1"/>
    <w:rPr>
      <w:sz w:val="16"/>
      <w:szCs w:val="16"/>
    </w:rPr>
  </w:style>
  <w:style w:type="paragraph" w:styleId="af9">
    <w:name w:val="annotation text"/>
    <w:basedOn w:val="a0"/>
    <w:link w:val="afa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1"/>
    <w:link w:val="16"/>
    <w:uiPriority w:val="9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6">
    <w:name w:val="Основной текст1"/>
    <w:basedOn w:val="a0"/>
    <w:link w:val="afd"/>
    <w:uiPriority w:val="99"/>
    <w:pPr>
      <w:shd w:val="clear" w:color="auto" w:fill="FFFFFF"/>
      <w:spacing w:before="360" w:after="240" w:line="0" w:lineRule="atLeast"/>
      <w:ind w:hanging="2660"/>
      <w:jc w:val="both"/>
    </w:pPr>
    <w:rPr>
      <w:lang w:eastAsia="en-US"/>
    </w:rPr>
  </w:style>
  <w:style w:type="paragraph" w:customStyle="1" w:styleId="21">
    <w:name w:val="Основной текст2"/>
    <w:basedOn w:val="a0"/>
    <w:pPr>
      <w:shd w:val="clear" w:color="auto" w:fill="FFFFFF"/>
      <w:spacing w:before="420" w:after="300" w:line="320" w:lineRule="exact"/>
      <w:jc w:val="both"/>
    </w:pPr>
    <w:rPr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1"/>
    <w:link w:val="32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pPr>
      <w:spacing w:after="120"/>
      <w:ind w:left="283"/>
    </w:pPr>
    <w:rPr>
      <w:sz w:val="16"/>
      <w:szCs w:val="16"/>
    </w:rPr>
  </w:style>
  <w:style w:type="paragraph" w:customStyle="1" w:styleId="17">
    <w:name w:val="Без интервала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ecattext">
    <w:name w:val="ecattext"/>
    <w:basedOn w:val="a1"/>
  </w:style>
  <w:style w:type="character" w:styleId="afe">
    <w:name w:val="Strong"/>
    <w:uiPriority w:val="22"/>
    <w:qFormat/>
    <w:rPr>
      <w:b/>
      <w:bCs/>
    </w:rPr>
  </w:style>
  <w:style w:type="paragraph" w:customStyle="1" w:styleId="6">
    <w:name w:val="Основной текст6"/>
    <w:basedOn w:val="a0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f">
    <w:name w:val="Revision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0"/>
    <w:uiPriority w:val="99"/>
    <w:pPr>
      <w:widowControl w:val="0"/>
      <w:autoSpaceDE w:val="0"/>
      <w:autoSpaceDN w:val="0"/>
      <w:adjustRightInd w:val="0"/>
      <w:spacing w:line="370" w:lineRule="exact"/>
      <w:ind w:firstLine="569"/>
      <w:jc w:val="both"/>
    </w:pPr>
    <w:rPr>
      <w:rFonts w:eastAsiaTheme="minorEastAsia"/>
    </w:rPr>
  </w:style>
  <w:style w:type="paragraph" w:customStyle="1" w:styleId="Style12">
    <w:name w:val="Style12"/>
    <w:basedOn w:val="a0"/>
    <w:uiPriority w:val="99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13">
    <w:name w:val="Style13"/>
    <w:basedOn w:val="a0"/>
    <w:uiPriority w:val="99"/>
    <w:pPr>
      <w:widowControl w:val="0"/>
      <w:autoSpaceDE w:val="0"/>
      <w:autoSpaceDN w:val="0"/>
      <w:adjustRightInd w:val="0"/>
      <w:spacing w:line="368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0"/>
    <w:uiPriority w:val="9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0"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line="370" w:lineRule="exact"/>
      <w:ind w:firstLine="569"/>
      <w:jc w:val="both"/>
    </w:pPr>
    <w:rPr>
      <w:rFonts w:eastAsiaTheme="minorEastAsia"/>
    </w:rPr>
  </w:style>
  <w:style w:type="character" w:customStyle="1" w:styleId="FontStyle21">
    <w:name w:val="Font Style21"/>
    <w:basedOn w:val="a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Пункт 1"/>
    <w:basedOn w:val="a0"/>
    <w:pPr>
      <w:numPr>
        <w:numId w:val="9"/>
      </w:numPr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11">
    <w:name w:val="Пункт 1.1."/>
    <w:basedOn w:val="a0"/>
    <w:pPr>
      <w:numPr>
        <w:ilvl w:val="1"/>
        <w:numId w:val="9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111">
    <w:name w:val="пнкт 1.1.1."/>
    <w:basedOn w:val="11"/>
    <w:link w:val="1110"/>
    <w:pPr>
      <w:numPr>
        <w:ilvl w:val="0"/>
        <w:numId w:val="0"/>
      </w:numPr>
      <w:tabs>
        <w:tab w:val="left" w:pos="2880"/>
      </w:tabs>
      <w:ind w:left="2880" w:hanging="720"/>
    </w:pPr>
  </w:style>
  <w:style w:type="character" w:customStyle="1" w:styleId="1110">
    <w:name w:val="пнкт 1.1.1. Знак"/>
    <w:link w:val="111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0">
    <w:name w:val="Просто текст"/>
    <w:basedOn w:val="a0"/>
    <w:link w:val="aff1"/>
    <w:qFormat/>
    <w:pPr>
      <w:tabs>
        <w:tab w:val="left" w:pos="284"/>
      </w:tabs>
      <w:ind w:firstLine="709"/>
      <w:jc w:val="both"/>
      <w:outlineLvl w:val="4"/>
    </w:pPr>
    <w:rPr>
      <w:sz w:val="28"/>
      <w:szCs w:val="28"/>
    </w:rPr>
  </w:style>
  <w:style w:type="character" w:customStyle="1" w:styleId="aff1">
    <w:name w:val="Просто текст Знак"/>
    <w:link w:val="a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footnote text"/>
    <w:basedOn w:val="a0"/>
    <w:link w:val="aff3"/>
    <w:rPr>
      <w:sz w:val="20"/>
      <w:szCs w:val="20"/>
    </w:rPr>
  </w:style>
  <w:style w:type="character" w:customStyle="1" w:styleId="aff3">
    <w:name w:val="Текст сноски Знак"/>
    <w:basedOn w:val="a1"/>
    <w:link w:val="a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1"/>
    <w:rPr>
      <w:vertAlign w:val="superscript"/>
    </w:rPr>
  </w:style>
  <w:style w:type="table" w:customStyle="1" w:styleId="18">
    <w:name w:val="Сетка таблицы1"/>
    <w:basedOn w:val="a2"/>
    <w:next w:val="a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Список многоуровневый (обычный)"/>
    <w:basedOn w:val="a0"/>
    <w:qFormat/>
    <w:pPr>
      <w:numPr>
        <w:ilvl w:val="1"/>
        <w:numId w:val="17"/>
      </w:numPr>
      <w:jc w:val="both"/>
    </w:pPr>
  </w:style>
  <w:style w:type="paragraph" w:customStyle="1" w:styleId="19">
    <w:name w:val="Уровень 1 Список многоуровневый"/>
    <w:basedOn w:val="a"/>
    <w:qFormat/>
    <w:pPr>
      <w:numPr>
        <w:ilvl w:val="0"/>
        <w:numId w:val="0"/>
      </w:numPr>
      <w:spacing w:before="240" w:after="240"/>
      <w:jc w:val="center"/>
    </w:pPr>
    <w:rPr>
      <w:b/>
    </w:rPr>
  </w:style>
  <w:style w:type="paragraph" w:styleId="22">
    <w:name w:val="Body Text Indent 2"/>
    <w:basedOn w:val="a0"/>
    <w:link w:val="23"/>
    <w:uiPriority w:val="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54">
    <w:name w:val="&amp;#1054"/>
    <w:basedOn w:val="a0"/>
    <w:rPr>
      <w:szCs w:val="20"/>
    </w:rPr>
  </w:style>
  <w:style w:type="table" w:customStyle="1" w:styleId="24">
    <w:name w:val="Сетка таблицы2"/>
    <w:basedOn w:val="a2"/>
    <w:next w:val="a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2">
    <w:name w:val="H2"/>
    <w:basedOn w:val="a0"/>
    <w:next w:val="a0"/>
    <w:uiPriority w:val="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table" w:customStyle="1" w:styleId="4">
    <w:name w:val="Сетка таблицы4"/>
    <w:basedOn w:val="a2"/>
    <w:next w:val="ae"/>
    <w:uiPriority w:val="59"/>
    <w:rsid w:val="006C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80DE-09EF-40C6-AD9C-D834E77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otek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YAVasenina@oao-otek.ru;ElNFetisova@oao-otek.ru</dc:creator>
  <cp:lastModifiedBy>Алёна</cp:lastModifiedBy>
  <cp:revision>31</cp:revision>
  <cp:lastPrinted>2021-04-07T14:30:00Z</cp:lastPrinted>
  <dcterms:created xsi:type="dcterms:W3CDTF">2020-02-26T09:29:00Z</dcterms:created>
  <dcterms:modified xsi:type="dcterms:W3CDTF">2021-04-07T14:38:00Z</dcterms:modified>
</cp:coreProperties>
</file>